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E41" w:rsidRPr="0033759D" w:rsidRDefault="00104E41" w:rsidP="00104E41">
      <w:pPr>
        <w:autoSpaceDE w:val="0"/>
        <w:autoSpaceDN w:val="0"/>
        <w:adjustRightInd w:val="0"/>
        <w:jc w:val="right"/>
        <w:outlineLvl w:val="1"/>
      </w:pPr>
      <w:r w:rsidRPr="0033759D">
        <w:t>Приложение</w:t>
      </w:r>
      <w:r w:rsidR="00155297" w:rsidRPr="0033759D">
        <w:t xml:space="preserve"> </w:t>
      </w:r>
      <w:proofErr w:type="gramStart"/>
      <w:r w:rsidR="00155297" w:rsidRPr="0033759D">
        <w:t>к</w:t>
      </w:r>
      <w:proofErr w:type="gramEnd"/>
    </w:p>
    <w:p w:rsidR="00155297" w:rsidRPr="0033759D" w:rsidRDefault="00155297" w:rsidP="00104E41">
      <w:pPr>
        <w:autoSpaceDE w:val="0"/>
        <w:autoSpaceDN w:val="0"/>
        <w:adjustRightInd w:val="0"/>
        <w:jc w:val="right"/>
        <w:outlineLvl w:val="1"/>
      </w:pPr>
      <w:r w:rsidRPr="0033759D">
        <w:t xml:space="preserve">приказу Департамента </w:t>
      </w:r>
    </w:p>
    <w:p w:rsidR="00155297" w:rsidRPr="0033759D" w:rsidRDefault="00155297" w:rsidP="00104E41">
      <w:pPr>
        <w:autoSpaceDE w:val="0"/>
        <w:autoSpaceDN w:val="0"/>
        <w:adjustRightInd w:val="0"/>
        <w:jc w:val="right"/>
        <w:outlineLvl w:val="1"/>
      </w:pPr>
      <w:r w:rsidRPr="0033759D">
        <w:t>государственного заказа Томской области</w:t>
      </w:r>
    </w:p>
    <w:p w:rsidR="00155297" w:rsidRDefault="002911BC" w:rsidP="00104E41">
      <w:pPr>
        <w:autoSpaceDE w:val="0"/>
        <w:autoSpaceDN w:val="0"/>
        <w:adjustRightInd w:val="0"/>
        <w:jc w:val="right"/>
        <w:outlineLvl w:val="1"/>
      </w:pPr>
      <w:r w:rsidRPr="0033759D">
        <w:t>от __</w:t>
      </w:r>
      <w:r w:rsidR="004278D8" w:rsidRPr="0033759D">
        <w:t>.</w:t>
      </w:r>
      <w:r w:rsidRPr="0033759D">
        <w:t>__</w:t>
      </w:r>
      <w:r w:rsidR="004278D8" w:rsidRPr="0033759D">
        <w:t xml:space="preserve">.2017 № </w:t>
      </w:r>
      <w:r w:rsidRPr="0033759D">
        <w:t>__</w:t>
      </w:r>
      <w:r w:rsidR="00155297" w:rsidRPr="0033759D">
        <w:t>-</w:t>
      </w:r>
      <w:r w:rsidR="00155297">
        <w:t>п</w:t>
      </w:r>
    </w:p>
    <w:p w:rsidR="00155297" w:rsidRDefault="00155297" w:rsidP="00104E41">
      <w:pPr>
        <w:autoSpaceDE w:val="0"/>
        <w:autoSpaceDN w:val="0"/>
        <w:adjustRightInd w:val="0"/>
        <w:jc w:val="right"/>
        <w:outlineLvl w:val="1"/>
      </w:pPr>
    </w:p>
    <w:p w:rsidR="00155297" w:rsidRDefault="00155297" w:rsidP="00104E41">
      <w:pPr>
        <w:autoSpaceDE w:val="0"/>
        <w:autoSpaceDN w:val="0"/>
        <w:adjustRightInd w:val="0"/>
        <w:jc w:val="right"/>
        <w:outlineLvl w:val="1"/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1"/>
      </w:pPr>
      <w:r w:rsidRPr="00546EF8">
        <w:t>Ведомственная целевая программа Томской области</w:t>
      </w: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1"/>
      </w:pPr>
      <w:r w:rsidRPr="00546EF8">
        <w:t>«Оптимизация процесса определения поставщиков (подрядчиков, исполнителей) в рамках централизации закупок Томской области»</w:t>
      </w: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  <w:rPr>
          <w:sz w:val="16"/>
          <w:szCs w:val="16"/>
        </w:rPr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</w:pPr>
      <w:r w:rsidRPr="00546EF8">
        <w:t>Паспорт ведомственной целевой программы Томской области</w:t>
      </w: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</w:pPr>
    </w:p>
    <w:tbl>
      <w:tblPr>
        <w:tblpPr w:leftFromText="180" w:rightFromText="180" w:vertAnchor="text" w:horzAnchor="margin" w:tblpY="15"/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373"/>
        <w:gridCol w:w="44"/>
        <w:gridCol w:w="1377"/>
        <w:gridCol w:w="183"/>
        <w:gridCol w:w="1148"/>
        <w:gridCol w:w="184"/>
        <w:gridCol w:w="1219"/>
      </w:tblGrid>
      <w:tr w:rsidR="00891698" w:rsidRPr="00546EF8" w:rsidTr="00B96F00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FA051B" w:rsidP="00FA051B">
            <w:pPr>
              <w:autoSpaceDE w:val="0"/>
              <w:autoSpaceDN w:val="0"/>
              <w:adjustRightInd w:val="0"/>
            </w:pPr>
            <w:r w:rsidRPr="00FA051B">
              <w:rPr>
                <w:rFonts w:eastAsiaTheme="minorHAnsi"/>
                <w:lang w:eastAsia="en-US"/>
              </w:rPr>
              <w:t>Наименование субъекта бюджетного планирования (далее - СБП)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Департамент государственного  заказа  Томской области</w:t>
            </w:r>
          </w:p>
        </w:tc>
      </w:tr>
      <w:tr w:rsidR="00891698" w:rsidRPr="00546EF8" w:rsidTr="00B96F00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Тип ведомственной целевой программы Томской области (далее – ВЦП)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9538D9" w:rsidP="004D1CB2">
            <w:pPr>
              <w:autoSpaceDE w:val="0"/>
              <w:autoSpaceDN w:val="0"/>
              <w:adjustRightInd w:val="0"/>
            </w:pPr>
            <w:r w:rsidRPr="0033759D">
              <w:t xml:space="preserve">ВЦП </w:t>
            </w:r>
            <w:r w:rsidR="004D1CB2" w:rsidRPr="0033759D">
              <w:t>первого типа</w:t>
            </w:r>
          </w:p>
        </w:tc>
      </w:tr>
      <w:tr w:rsidR="00891698" w:rsidRPr="00546EF8" w:rsidTr="00B96F00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</w:p>
        </w:tc>
      </w:tr>
      <w:tr w:rsidR="00891698" w:rsidRPr="00546EF8" w:rsidTr="00B96F00">
        <w:trPr>
          <w:cantSplit/>
          <w:trHeight w:val="24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rPr>
                <w:szCs w:val="26"/>
              </w:rPr>
              <w:t>Управление  государственными закупками Томской  области</w:t>
            </w:r>
          </w:p>
        </w:tc>
      </w:tr>
      <w:tr w:rsidR="00FA051B" w:rsidRPr="00546EF8" w:rsidTr="00B96F00">
        <w:trPr>
          <w:cantSplit/>
          <w:trHeight w:val="600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51B" w:rsidRPr="0007655E" w:rsidRDefault="00FA051B" w:rsidP="001D3AE0">
            <w:r w:rsidRPr="0007655E">
              <w:t>Цель ВЦП (задача подпрограммы)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51B" w:rsidRPr="00546EF8" w:rsidRDefault="00FA051B" w:rsidP="00B96F00">
            <w:pPr>
              <w:autoSpaceDE w:val="0"/>
              <w:autoSpaceDN w:val="0"/>
              <w:adjustRightInd w:val="0"/>
            </w:pPr>
            <w:r w:rsidRPr="00FA051B">
              <w:t>Оптимизация процесса определения поставщиков (подрядчиков, исполнителей) в рамках централизации закупок Томской области</w:t>
            </w:r>
          </w:p>
        </w:tc>
      </w:tr>
      <w:tr w:rsidR="00FA051B" w:rsidRPr="00546EF8" w:rsidTr="00B96F00">
        <w:trPr>
          <w:cantSplit/>
          <w:trHeight w:val="797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51B" w:rsidRDefault="00FA051B" w:rsidP="001D3AE0">
            <w:r w:rsidRPr="0007655E">
              <w:t>Задача СБП согласно положению о СБП (уставу СБП)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051B" w:rsidRPr="00546EF8" w:rsidRDefault="00FA051B" w:rsidP="00B96F00">
            <w:pPr>
              <w:autoSpaceDE w:val="0"/>
              <w:autoSpaceDN w:val="0"/>
              <w:adjustRightInd w:val="0"/>
            </w:pPr>
            <w:r w:rsidRPr="00546EF8">
              <w:rPr>
                <w:bCs/>
              </w:rPr>
              <w:t>Внедрение и реализация контрактной системы в сфере закупок на территории Томской области</w:t>
            </w:r>
          </w:p>
        </w:tc>
      </w:tr>
      <w:tr w:rsidR="00891698" w:rsidRPr="00546EF8" w:rsidTr="00B96F00">
        <w:trPr>
          <w:cantSplit/>
          <w:trHeight w:val="624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Наименования показателей конечного результата (показателей результата достижения цели ВЦП (задачи СБП))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546EF8">
              <w:t>Единица измерения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98" w:rsidRPr="0033759D" w:rsidRDefault="00891698" w:rsidP="00FB1B5D">
            <w:pPr>
              <w:autoSpaceDE w:val="0"/>
              <w:autoSpaceDN w:val="0"/>
              <w:adjustRightInd w:val="0"/>
              <w:jc w:val="center"/>
            </w:pPr>
            <w:r w:rsidRPr="0033759D">
              <w:t>201</w:t>
            </w:r>
            <w:r w:rsidR="00FB1B5D" w:rsidRPr="0033759D">
              <w:t>7</w:t>
            </w:r>
            <w:r w:rsidR="004D1CB2" w:rsidRPr="0033759D">
              <w:t xml:space="preserve"> год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98" w:rsidRPr="0033759D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33759D">
              <w:t>201</w:t>
            </w:r>
            <w:r w:rsidR="00FB1B5D" w:rsidRPr="0033759D">
              <w:t>8</w:t>
            </w:r>
            <w:r w:rsidRPr="0033759D">
              <w:t xml:space="preserve"> г</w:t>
            </w:r>
            <w:r w:rsidR="004D1CB2" w:rsidRPr="0033759D">
              <w:t>од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98" w:rsidRPr="0033759D" w:rsidRDefault="00FB1B5D" w:rsidP="004D1CB2">
            <w:pPr>
              <w:autoSpaceDE w:val="0"/>
              <w:autoSpaceDN w:val="0"/>
              <w:adjustRightInd w:val="0"/>
              <w:jc w:val="center"/>
            </w:pPr>
            <w:r w:rsidRPr="0033759D">
              <w:t>2019</w:t>
            </w:r>
            <w:r w:rsidR="00891698" w:rsidRPr="0033759D">
              <w:t xml:space="preserve"> г</w:t>
            </w:r>
            <w:r w:rsidR="004D1CB2" w:rsidRPr="0033759D">
              <w:t>од</w:t>
            </w:r>
          </w:p>
        </w:tc>
      </w:tr>
      <w:tr w:rsidR="00891698" w:rsidRPr="00546EF8" w:rsidTr="00B96F00">
        <w:trPr>
          <w:cantSplit/>
          <w:trHeight w:val="1372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Среднее количество участников  закупок   товаров, работ, услуг для государственных нужд и нужд бюджетных учреждений Томской области на одну закупку  по закупкам, проведенным уполномоченным учреждением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91698" w:rsidRPr="00546EF8" w:rsidTr="00B96F00">
        <w:trPr>
          <w:cantSplit/>
          <w:trHeight w:val="334"/>
        </w:trPr>
        <w:tc>
          <w:tcPr>
            <w:tcW w:w="4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Срок реализации ВЦП</w:t>
            </w:r>
          </w:p>
        </w:tc>
        <w:tc>
          <w:tcPr>
            <w:tcW w:w="55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ВЦП носит постоянный характер</w:t>
            </w:r>
          </w:p>
        </w:tc>
      </w:tr>
      <w:tr w:rsidR="00891698" w:rsidRPr="00546EF8" w:rsidTr="00B96F00">
        <w:trPr>
          <w:cantSplit/>
          <w:trHeight w:val="551"/>
        </w:trPr>
        <w:tc>
          <w:tcPr>
            <w:tcW w:w="4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Объем расходов областного бюджета на реализацию ВЦП</w:t>
            </w:r>
          </w:p>
        </w:tc>
        <w:tc>
          <w:tcPr>
            <w:tcW w:w="4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546EF8">
              <w:t>Коды классификации расходов бюджетов</w:t>
            </w:r>
          </w:p>
        </w:tc>
        <w:tc>
          <w:tcPr>
            <w:tcW w:w="14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546EF8">
              <w:t>Сумма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546EF8">
              <w:t>(тыс. руб.)</w:t>
            </w:r>
          </w:p>
        </w:tc>
      </w:tr>
      <w:tr w:rsidR="00891698" w:rsidRPr="00546EF8" w:rsidTr="00B96F00">
        <w:trPr>
          <w:cantSplit/>
          <w:trHeight w:val="386"/>
        </w:trPr>
        <w:tc>
          <w:tcPr>
            <w:tcW w:w="4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F86D44" w:rsidP="00B96F00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="00891698" w:rsidRPr="00546EF8">
              <w:t>аздел, подраздел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1698" w:rsidRPr="00546EF8" w:rsidRDefault="00F86D44" w:rsidP="00B96F00">
            <w:pPr>
              <w:autoSpaceDE w:val="0"/>
              <w:autoSpaceDN w:val="0"/>
              <w:adjustRightInd w:val="0"/>
              <w:jc w:val="center"/>
            </w:pPr>
            <w:r>
              <w:t>ц</w:t>
            </w:r>
            <w:r w:rsidR="00891698" w:rsidRPr="00546EF8">
              <w:t>елевая статья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F86D44" w:rsidP="00B96F00">
            <w:pPr>
              <w:autoSpaceDE w:val="0"/>
              <w:autoSpaceDN w:val="0"/>
              <w:adjustRightInd w:val="0"/>
              <w:jc w:val="center"/>
            </w:pPr>
            <w:r>
              <w:t>в</w:t>
            </w:r>
            <w:r w:rsidR="00891698" w:rsidRPr="00546EF8">
              <w:t>ид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546EF8">
              <w:t>расходов</w:t>
            </w:r>
          </w:p>
        </w:tc>
        <w:tc>
          <w:tcPr>
            <w:tcW w:w="1403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</w:p>
        </w:tc>
      </w:tr>
      <w:tr w:rsidR="00891698" w:rsidRPr="008753EF" w:rsidTr="00B96F00">
        <w:trPr>
          <w:cantSplit/>
          <w:trHeight w:val="27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8753EF" w:rsidRDefault="00891698" w:rsidP="00FB1B5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B1B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8753EF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1698" w:rsidRPr="008753EF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8753EF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A069AB" w:rsidRDefault="00443609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13 </w:t>
            </w:r>
            <w:r w:rsidR="00A069AB" w:rsidRPr="00A069AB">
              <w:t>408</w:t>
            </w:r>
            <w:r w:rsidR="00891698" w:rsidRPr="00A069AB">
              <w:t>,5</w:t>
            </w:r>
          </w:p>
        </w:tc>
      </w:tr>
      <w:tr w:rsidR="00891698" w:rsidRPr="008753EF" w:rsidTr="00B96F00">
        <w:trPr>
          <w:cantSplit/>
          <w:trHeight w:val="267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8753EF" w:rsidRDefault="00891698" w:rsidP="00B96F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8753EF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91698" w:rsidRPr="008753EF" w:rsidRDefault="00891698" w:rsidP="00B96F00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8753EF" w:rsidRDefault="00891698" w:rsidP="00B96F00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91698" w:rsidRPr="00A069AB" w:rsidRDefault="00A069AB" w:rsidP="00B96F00">
            <w:pPr>
              <w:autoSpaceDE w:val="0"/>
              <w:autoSpaceDN w:val="0"/>
              <w:adjustRightInd w:val="0"/>
              <w:jc w:val="right"/>
            </w:pPr>
            <w:r w:rsidRPr="00A069AB">
              <w:t>5 82</w:t>
            </w:r>
            <w:r w:rsidR="00443609" w:rsidRPr="00A069AB">
              <w:t>9</w:t>
            </w:r>
            <w:r w:rsidR="00891698" w:rsidRPr="00A069AB">
              <w:t>,0</w:t>
            </w:r>
          </w:p>
        </w:tc>
      </w:tr>
      <w:tr w:rsidR="00A069AB" w:rsidRPr="008753EF" w:rsidTr="00B96F00">
        <w:trPr>
          <w:cantSplit/>
          <w:trHeight w:val="267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2,0</w:t>
            </w:r>
          </w:p>
        </w:tc>
      </w:tr>
      <w:tr w:rsidR="00A069AB" w:rsidRPr="008753EF" w:rsidTr="00B96F00">
        <w:trPr>
          <w:cantSplit/>
          <w:trHeight w:val="243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8753EF"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19 239,5</w:t>
            </w:r>
          </w:p>
        </w:tc>
      </w:tr>
      <w:tr w:rsidR="00A069AB" w:rsidRPr="008753EF" w:rsidTr="00B96F00">
        <w:trPr>
          <w:cantSplit/>
          <w:trHeight w:val="243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4D1CB2">
            <w:pPr>
              <w:autoSpaceDE w:val="0"/>
              <w:autoSpaceDN w:val="0"/>
              <w:adjustRightInd w:val="0"/>
            </w:pPr>
            <w:r w:rsidRPr="008753EF">
              <w:t>201</w:t>
            </w:r>
            <w:r>
              <w:t>8</w:t>
            </w:r>
            <w:r w:rsidRPr="008753EF"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13 408,5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5 829,0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2,0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8753EF"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19 239,5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</w:pPr>
            <w:r w:rsidRPr="008753EF">
              <w:t>201</w:t>
            </w:r>
            <w:r>
              <w:t>9</w:t>
            </w:r>
            <w:r w:rsidRPr="008753EF"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110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13 408,5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240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5 829,0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3EF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jc w:val="center"/>
            </w:pPr>
            <w:r w:rsidRPr="008753EF">
              <w:t>2166600000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>
              <w:t>850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2,0</w:t>
            </w:r>
          </w:p>
        </w:tc>
      </w:tr>
      <w:tr w:rsidR="00A069AB" w:rsidRPr="008753EF" w:rsidTr="00B96F00">
        <w:trPr>
          <w:cantSplit/>
          <w:trHeight w:val="248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8753EF">
              <w:t>Всего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3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8753EF" w:rsidRDefault="00A069AB" w:rsidP="00A069AB">
            <w:pPr>
              <w:autoSpaceDE w:val="0"/>
              <w:autoSpaceDN w:val="0"/>
              <w:adjustRightInd w:val="0"/>
              <w:jc w:val="center"/>
            </w:pPr>
            <w:r w:rsidRPr="008753EF">
              <w:t>х</w:t>
            </w:r>
          </w:p>
        </w:tc>
        <w:tc>
          <w:tcPr>
            <w:tcW w:w="14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69AB" w:rsidRPr="00A069AB" w:rsidRDefault="00A069AB" w:rsidP="00A069AB">
            <w:pPr>
              <w:autoSpaceDE w:val="0"/>
              <w:autoSpaceDN w:val="0"/>
              <w:adjustRightInd w:val="0"/>
              <w:jc w:val="right"/>
            </w:pPr>
            <w:r w:rsidRPr="00A069AB">
              <w:t>19 239,5</w:t>
            </w:r>
          </w:p>
        </w:tc>
      </w:tr>
    </w:tbl>
    <w:p w:rsidR="00293456" w:rsidRDefault="00293456" w:rsidP="008F2BE5">
      <w:pPr>
        <w:autoSpaceDE w:val="0"/>
        <w:autoSpaceDN w:val="0"/>
        <w:adjustRightInd w:val="0"/>
        <w:jc w:val="center"/>
        <w:outlineLvl w:val="2"/>
        <w:rPr>
          <w:szCs w:val="26"/>
        </w:rPr>
      </w:pPr>
    </w:p>
    <w:p w:rsidR="00891698" w:rsidRPr="00546EF8" w:rsidRDefault="008F2BE5" w:rsidP="008F2BE5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8F2BE5">
        <w:rPr>
          <w:szCs w:val="26"/>
        </w:rPr>
        <w:t>Раздел 1. Характеристика цели ВЦП и направления</w:t>
      </w:r>
      <w:r>
        <w:rPr>
          <w:szCs w:val="26"/>
        </w:rPr>
        <w:t xml:space="preserve"> </w:t>
      </w:r>
      <w:r w:rsidRPr="008F2BE5">
        <w:rPr>
          <w:szCs w:val="26"/>
        </w:rPr>
        <w:t>работ по ее достижению</w:t>
      </w:r>
    </w:p>
    <w:p w:rsidR="00891698" w:rsidRPr="00546EF8" w:rsidRDefault="00891698" w:rsidP="00891698">
      <w:pPr>
        <w:autoSpaceDE w:val="0"/>
        <w:autoSpaceDN w:val="0"/>
        <w:adjustRightInd w:val="0"/>
        <w:ind w:firstLine="540"/>
        <w:jc w:val="both"/>
      </w:pPr>
    </w:p>
    <w:p w:rsidR="00BB50B3" w:rsidRPr="00BB50B3" w:rsidRDefault="008F2BE5" w:rsidP="008F2BE5">
      <w:pPr>
        <w:autoSpaceDE w:val="0"/>
        <w:autoSpaceDN w:val="0"/>
        <w:adjustRightInd w:val="0"/>
        <w:ind w:firstLine="540"/>
        <w:jc w:val="both"/>
        <w:outlineLvl w:val="2"/>
      </w:pPr>
      <w:r w:rsidRPr="00BB50B3">
        <w:t>Целью ВЦП является</w:t>
      </w:r>
      <w:r w:rsidRPr="00BB50B3">
        <w:rPr>
          <w:bCs/>
        </w:rPr>
        <w:t xml:space="preserve"> внедрение и реализация контрактной системы в сфере закупок на территории Томской области</w:t>
      </w:r>
      <w:r w:rsidRPr="00BB50B3">
        <w:t xml:space="preserve">. </w:t>
      </w:r>
    </w:p>
    <w:p w:rsidR="00BB50B3" w:rsidRDefault="00BB50B3" w:rsidP="008F2BE5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t xml:space="preserve">Необходимость внедрения и реализации контрактной системы </w:t>
      </w:r>
      <w:r w:rsidRPr="00BB50B3">
        <w:rPr>
          <w:bCs/>
        </w:rPr>
        <w:t>в сфере закупок на территории Томской области</w:t>
      </w:r>
      <w:r>
        <w:rPr>
          <w:bCs/>
        </w:rPr>
        <w:t xml:space="preserve"> обусловлена вступлением в силу </w:t>
      </w:r>
      <w:r w:rsidRPr="00546EF8">
        <w:t>Федеральн</w:t>
      </w:r>
      <w:r w:rsidR="00C45832">
        <w:t>ого</w:t>
      </w:r>
      <w:r w:rsidRPr="00546EF8">
        <w:t xml:space="preserve"> закон</w:t>
      </w:r>
      <w:r w:rsidR="00C45832">
        <w:t>а</w:t>
      </w:r>
      <w:r w:rsidRPr="00546EF8"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Закон № 44-ФЗ).</w:t>
      </w:r>
    </w:p>
    <w:p w:rsidR="00F40652" w:rsidRPr="00546EF8" w:rsidRDefault="00F40652" w:rsidP="00F40652">
      <w:pPr>
        <w:widowControl w:val="0"/>
        <w:autoSpaceDE w:val="0"/>
        <w:autoSpaceDN w:val="0"/>
        <w:adjustRightInd w:val="0"/>
        <w:ind w:firstLine="540"/>
        <w:jc w:val="both"/>
      </w:pPr>
      <w:r w:rsidRPr="00546EF8">
        <w:t>В настоящее время в целях реализации положений Закон</w:t>
      </w:r>
      <w:r>
        <w:t>а</w:t>
      </w:r>
      <w:r w:rsidRPr="00546EF8">
        <w:t xml:space="preserve"> № 44-ФЗ осуществляется формирование контрактной системы в сфере закупок товаров, работ, услуг для обеспечения государственных и муниципальных нужд в регионах Сибирского федерального округа и Российской Федерации в целом. </w:t>
      </w:r>
    </w:p>
    <w:p w:rsidR="00F40652" w:rsidRPr="00546EF8" w:rsidRDefault="00F40652" w:rsidP="00F40652">
      <w:pPr>
        <w:widowControl w:val="0"/>
        <w:autoSpaceDE w:val="0"/>
        <w:autoSpaceDN w:val="0"/>
        <w:adjustRightInd w:val="0"/>
        <w:ind w:firstLine="540"/>
        <w:jc w:val="both"/>
      </w:pPr>
      <w:r w:rsidRPr="00546EF8">
        <w:t>Для решения этой задачи в Томской области принята Концепция перехода к контрактной системе в сфере закупок товаров, работ, услуг для обеспечения государственных и муниципальных нужд в Томской области (утверждена распоряжением Губернатора Томской области от 24.10.2013 № 396-р), в рамках которой установлен перечень мероприятий перехода к контрактной системе в сфере закупок товаров, работ, услуг для обеспечения государственных нужд.</w:t>
      </w:r>
    </w:p>
    <w:p w:rsidR="00F40652" w:rsidRPr="0033759D" w:rsidRDefault="00F40652" w:rsidP="00F40652">
      <w:pPr>
        <w:autoSpaceDE w:val="0"/>
        <w:autoSpaceDN w:val="0"/>
        <w:adjustRightInd w:val="0"/>
        <w:ind w:firstLine="540"/>
        <w:jc w:val="both"/>
      </w:pPr>
      <w:proofErr w:type="gramStart"/>
      <w:r w:rsidRPr="00546EF8">
        <w:t xml:space="preserve">В целях оптимизации закупочной деятельности в Томской области существует </w:t>
      </w:r>
      <w:r w:rsidRPr="0033759D">
        <w:t>централизация закупок, которая осуществляется через уполномоченный орган и уполномоченное учреждение</w:t>
      </w:r>
      <w:r w:rsidR="004D1CB2" w:rsidRPr="0033759D">
        <w:t xml:space="preserve"> </w:t>
      </w:r>
      <w:r w:rsidRPr="0033759D">
        <w:t>согласно постановлению Администрации Томской области от 14.01.2014 № 1а «О мерах по реализации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постановление №</w:t>
      </w:r>
      <w:r w:rsidR="004D1CB2" w:rsidRPr="0033759D">
        <w:t xml:space="preserve"> </w:t>
      </w:r>
      <w:r w:rsidRPr="0033759D">
        <w:t>1а).</w:t>
      </w:r>
      <w:proofErr w:type="gramEnd"/>
    </w:p>
    <w:p w:rsidR="00F40652" w:rsidRPr="0033759D" w:rsidRDefault="006F4ACE" w:rsidP="00F40652">
      <w:pPr>
        <w:autoSpaceDE w:val="0"/>
        <w:autoSpaceDN w:val="0"/>
        <w:adjustRightInd w:val="0"/>
        <w:ind w:firstLine="540"/>
        <w:jc w:val="both"/>
      </w:pPr>
      <w:r>
        <w:t>В соответствии с п</w:t>
      </w:r>
      <w:r w:rsidR="00F40652" w:rsidRPr="0033759D">
        <w:t>остановлением №</w:t>
      </w:r>
      <w:r w:rsidR="004D1CB2" w:rsidRPr="0033759D">
        <w:t xml:space="preserve"> </w:t>
      </w:r>
      <w:r w:rsidR="00F40652" w:rsidRPr="0033759D">
        <w:t>1а органом, уполномоченным</w:t>
      </w:r>
      <w:r w:rsidR="00F40652" w:rsidRPr="00546EF8">
        <w:t xml:space="preserve"> на определение поставщиков (подрядчиков, исполнителей) для исполнительных органов </w:t>
      </w:r>
      <w:r w:rsidR="00F40652" w:rsidRPr="0033759D">
        <w:t>государственной власти Томской области, областных государственных казенных и бюджетных учреждений</w:t>
      </w:r>
      <w:r w:rsidR="004D1CB2" w:rsidRPr="0033759D">
        <w:t>,</w:t>
      </w:r>
      <w:r w:rsidR="00F40652" w:rsidRPr="0033759D">
        <w:t xml:space="preserve"> является Департамент государственного заказа Томской области (далее – Департамент).</w:t>
      </w:r>
    </w:p>
    <w:p w:rsidR="0036338A" w:rsidRDefault="00F40652" w:rsidP="00F40652">
      <w:pPr>
        <w:autoSpaceDE w:val="0"/>
        <w:autoSpaceDN w:val="0"/>
        <w:adjustRightInd w:val="0"/>
        <w:ind w:firstLine="540"/>
        <w:jc w:val="both"/>
      </w:pPr>
      <w:r w:rsidRPr="0033759D">
        <w:t xml:space="preserve">Часть полномочий Департамента по определению поставщиков (подрядчиков, исполнителей) для заказчиков Томской области осуществляет подведомственное Департаменту уполномоченное учреждение - </w:t>
      </w:r>
      <w:r w:rsidR="004D1CB2" w:rsidRPr="0033759D">
        <w:rPr>
          <w:szCs w:val="26"/>
        </w:rPr>
        <w:t>о</w:t>
      </w:r>
      <w:r w:rsidRPr="0033759D">
        <w:rPr>
          <w:szCs w:val="26"/>
        </w:rPr>
        <w:t>бластное государственное казенное учреждение «</w:t>
      </w:r>
      <w:r w:rsidRPr="0033759D">
        <w:t>Центр государственных закупок Томской области», что позволяет обеспечить эффективную</w:t>
      </w:r>
      <w:r w:rsidRPr="00546EF8">
        <w:t xml:space="preserve"> систему закупок для государственных нужд и нужд бюдже</w:t>
      </w:r>
      <w:r>
        <w:t>тных учреждений Томской области</w:t>
      </w:r>
      <w:r w:rsidR="0036338A">
        <w:t>.</w:t>
      </w:r>
    </w:p>
    <w:p w:rsidR="0036338A" w:rsidRDefault="0036338A" w:rsidP="00F40652">
      <w:pPr>
        <w:autoSpaceDE w:val="0"/>
        <w:autoSpaceDN w:val="0"/>
        <w:adjustRightInd w:val="0"/>
        <w:ind w:firstLine="540"/>
        <w:jc w:val="both"/>
      </w:pPr>
      <w:r>
        <w:t xml:space="preserve">Эффективная работа </w:t>
      </w:r>
      <w:r>
        <w:rPr>
          <w:szCs w:val="26"/>
        </w:rPr>
        <w:t>областного государственного</w:t>
      </w:r>
      <w:r w:rsidRPr="00546EF8">
        <w:rPr>
          <w:szCs w:val="26"/>
        </w:rPr>
        <w:t xml:space="preserve"> казенно</w:t>
      </w:r>
      <w:r>
        <w:rPr>
          <w:szCs w:val="26"/>
        </w:rPr>
        <w:t>го</w:t>
      </w:r>
      <w:r w:rsidRPr="00546EF8">
        <w:rPr>
          <w:szCs w:val="26"/>
        </w:rPr>
        <w:t xml:space="preserve"> учреждени</w:t>
      </w:r>
      <w:r>
        <w:rPr>
          <w:szCs w:val="26"/>
        </w:rPr>
        <w:t>я</w:t>
      </w:r>
      <w:r w:rsidRPr="00546EF8">
        <w:rPr>
          <w:szCs w:val="26"/>
        </w:rPr>
        <w:t xml:space="preserve"> «</w:t>
      </w:r>
      <w:r w:rsidRPr="00546EF8">
        <w:t>Центр государственных закупок Томской области»</w:t>
      </w:r>
      <w:r>
        <w:t xml:space="preserve"> в 2015 году позволила достичь установленного показателя цели ВЦП «</w:t>
      </w:r>
      <w:r w:rsidRPr="00377713">
        <w:t xml:space="preserve">Среднее количество участников закупок товаров, работ, услуг для государственных нужд и нужд бюджетных учреждений </w:t>
      </w:r>
      <w:r>
        <w:t xml:space="preserve">Томской области на одну закупку» - 3,9 ед. относительно запланированных 2,5 ед. </w:t>
      </w:r>
    </w:p>
    <w:p w:rsidR="00891698" w:rsidRPr="00546EF8" w:rsidRDefault="00891698" w:rsidP="00891698">
      <w:pPr>
        <w:autoSpaceDE w:val="0"/>
        <w:autoSpaceDN w:val="0"/>
        <w:adjustRightInd w:val="0"/>
        <w:ind w:firstLine="540"/>
        <w:jc w:val="both"/>
      </w:pPr>
      <w:proofErr w:type="gramStart"/>
      <w:r w:rsidRPr="0033759D">
        <w:t>Закон № 44-ФЗ ограничивает возможность проведения упрощенных способов закупки</w:t>
      </w:r>
      <w:r w:rsidR="004D1CB2" w:rsidRPr="0033759D">
        <w:t>:</w:t>
      </w:r>
      <w:r w:rsidRPr="0033759D">
        <w:t xml:space="preserve"> запрос котировок (не более 10</w:t>
      </w:r>
      <w:r w:rsidR="00DC592E" w:rsidRPr="0033759D">
        <w:t xml:space="preserve"> процентов</w:t>
      </w:r>
      <w:r w:rsidRPr="0033759D">
        <w:t xml:space="preserve"> объема средств, предусмотренных на все закупки заказчика), у единственного поставщика (не более 2 млн. рублей или 5 </w:t>
      </w:r>
      <w:r w:rsidR="00DC592E" w:rsidRPr="0033759D">
        <w:t>процентов</w:t>
      </w:r>
      <w:r w:rsidRPr="0033759D">
        <w:t xml:space="preserve"> объема средств, предусмотренных н</w:t>
      </w:r>
      <w:r w:rsidR="004D1CB2" w:rsidRPr="0033759D">
        <w:t>а все закупки заказчика), а так</w:t>
      </w:r>
      <w:r w:rsidRPr="0033759D">
        <w:t>же предусматривает новые способы определения поставщиков (подрядчиков, исполнителей</w:t>
      </w:r>
      <w:r w:rsidR="004D1CB2" w:rsidRPr="0033759D">
        <w:t>):</w:t>
      </w:r>
      <w:r w:rsidRPr="0033759D">
        <w:t xml:space="preserve"> конкурс с ограниченным участием,</w:t>
      </w:r>
      <w:r w:rsidRPr="00546EF8">
        <w:t xml:space="preserve"> двухэтапный конкурс,  закрытый конкурс с ограниченным участием, закрытый</w:t>
      </w:r>
      <w:proofErr w:type="gramEnd"/>
      <w:r w:rsidRPr="00546EF8">
        <w:t xml:space="preserve"> двухэтапный конкурс, запрос предложений. Таким образом, Закон № 44-ФЗ предоставляет приоритет конкурентным способам закупок. </w:t>
      </w:r>
    </w:p>
    <w:p w:rsidR="00891698" w:rsidRDefault="00891698" w:rsidP="00891698">
      <w:pPr>
        <w:autoSpaceDE w:val="0"/>
        <w:autoSpaceDN w:val="0"/>
        <w:adjustRightInd w:val="0"/>
        <w:ind w:firstLine="680"/>
        <w:jc w:val="both"/>
        <w:outlineLvl w:val="0"/>
      </w:pPr>
      <w:r w:rsidRPr="00546EF8">
        <w:t xml:space="preserve">В связи с этим подготовка и проведение закупок (открытого конкурса, конкурса с ограниченным участием, двухэтапного конкурса, электронного аукциона, запроса предложений на основании </w:t>
      </w:r>
      <w:r w:rsidR="00DC592E">
        <w:t xml:space="preserve"> пункта </w:t>
      </w:r>
      <w:r w:rsidRPr="00546EF8">
        <w:t>6 и п</w:t>
      </w:r>
      <w:r w:rsidR="00DC592E">
        <w:t xml:space="preserve">ункта </w:t>
      </w:r>
      <w:r w:rsidRPr="00546EF8">
        <w:t>8 ч</w:t>
      </w:r>
      <w:r w:rsidR="00DC592E">
        <w:t xml:space="preserve">асти </w:t>
      </w:r>
      <w:r w:rsidRPr="00546EF8">
        <w:t>2 ст</w:t>
      </w:r>
      <w:r w:rsidR="00DC592E">
        <w:t>атьи</w:t>
      </w:r>
      <w:r w:rsidRPr="00546EF8">
        <w:t xml:space="preserve"> 83 Закона № 44-ФЗ) уполномоченным учреждением повысит эффективность осуществления административно-управленческих процессов исполнительных органов государственной власти Томской области, позволит контролировать издержки их основной деятельности, повысит эффективность закупочной деятельности, сократит затраты и число административного и управленческого персонала, что приведет к экономии бюджетных средств Томской области.</w:t>
      </w:r>
    </w:p>
    <w:p w:rsidR="00293456" w:rsidRDefault="00293456" w:rsidP="00891698">
      <w:pPr>
        <w:autoSpaceDE w:val="0"/>
        <w:autoSpaceDN w:val="0"/>
        <w:adjustRightInd w:val="0"/>
        <w:ind w:firstLine="680"/>
        <w:jc w:val="both"/>
        <w:outlineLvl w:val="0"/>
      </w:pPr>
    </w:p>
    <w:p w:rsidR="00293456" w:rsidRDefault="00293456" w:rsidP="00891698">
      <w:pPr>
        <w:autoSpaceDE w:val="0"/>
        <w:autoSpaceDN w:val="0"/>
        <w:adjustRightInd w:val="0"/>
        <w:ind w:firstLine="680"/>
        <w:jc w:val="both"/>
        <w:outlineLvl w:val="0"/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546EF8">
        <w:rPr>
          <w:szCs w:val="26"/>
        </w:rPr>
        <w:t xml:space="preserve">Раздел </w:t>
      </w:r>
      <w:r w:rsidR="009F41BF">
        <w:rPr>
          <w:szCs w:val="26"/>
        </w:rPr>
        <w:t>2</w:t>
      </w:r>
      <w:r w:rsidRPr="00546EF8">
        <w:rPr>
          <w:szCs w:val="26"/>
        </w:rPr>
        <w:t>. Описание методик расчета показателей</w:t>
      </w:r>
      <w:r w:rsidR="00154058">
        <w:rPr>
          <w:szCs w:val="26"/>
        </w:rPr>
        <w:t xml:space="preserve"> </w:t>
      </w: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  <w:rPr>
          <w:szCs w:val="26"/>
        </w:rPr>
      </w:pPr>
      <w:r w:rsidRPr="00546EF8">
        <w:rPr>
          <w:szCs w:val="26"/>
        </w:rPr>
        <w:t>непосредственного результата (мероприятий ВЦП)</w:t>
      </w:r>
    </w:p>
    <w:p w:rsidR="00891698" w:rsidRPr="00546EF8" w:rsidRDefault="00891698" w:rsidP="00891698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1485"/>
        <w:gridCol w:w="2160"/>
        <w:gridCol w:w="2450"/>
        <w:gridCol w:w="1843"/>
      </w:tblGrid>
      <w:tr w:rsidR="00891698" w:rsidRPr="00546EF8" w:rsidTr="00B96F00">
        <w:trPr>
          <w:cantSplit/>
          <w:trHeight w:val="48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546EF8">
              <w:t>Наименование</w:t>
            </w:r>
            <w:r w:rsidRPr="00546EF8">
              <w:br/>
              <w:t>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546EF8">
              <w:t>Единица</w:t>
            </w:r>
            <w:r w:rsidRPr="00546EF8">
              <w:br/>
              <w:t xml:space="preserve">изменения </w:t>
            </w:r>
            <w:r w:rsidRPr="00546EF8">
              <w:br/>
              <w:t>показателя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  <w:outlineLvl w:val="2"/>
            </w:pPr>
            <w:r w:rsidRPr="00546EF8">
              <w:t>Положительная динамика</w:t>
            </w:r>
          </w:p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546EF8">
              <w:t>(рост/снижение/стабильность)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546EF8">
              <w:t>Методика</w:t>
            </w:r>
            <w:r w:rsidRPr="00546EF8">
              <w:br/>
              <w:t>расчета</w:t>
            </w:r>
            <w:r w:rsidRPr="00546EF8">
              <w:br/>
              <w:t>показателя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autoSpaceDE w:val="0"/>
              <w:autoSpaceDN w:val="0"/>
              <w:adjustRightInd w:val="0"/>
              <w:jc w:val="center"/>
            </w:pPr>
            <w:r w:rsidRPr="00546EF8">
              <w:t>Исходная</w:t>
            </w:r>
            <w:r w:rsidRPr="00546EF8">
              <w:br/>
              <w:t xml:space="preserve">информация для  </w:t>
            </w:r>
            <w:r w:rsidRPr="00546EF8">
              <w:br/>
              <w:t>расчета показателя</w:t>
            </w:r>
          </w:p>
        </w:tc>
      </w:tr>
      <w:tr w:rsidR="00891698" w:rsidRPr="00546EF8" w:rsidTr="00B96F00">
        <w:trPr>
          <w:cantSplit/>
          <w:trHeight w:val="24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1. Количество подготовленных и проведенных закупок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Ед.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5F02" w:rsidRPr="00045F02" w:rsidRDefault="00045F02" w:rsidP="00B96F00">
            <w:pPr>
              <w:autoSpaceDE w:val="0"/>
              <w:autoSpaceDN w:val="0"/>
              <w:adjustRightInd w:val="0"/>
              <w:rPr>
                <w:strike/>
                <w:highlight w:val="yellow"/>
              </w:rPr>
            </w:pPr>
            <w:r w:rsidRPr="00045F02">
              <w:t>рост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 xml:space="preserve">Сложение процедур, итоги по которым подведены в текущем году, включая объявленные и отменные процедуры.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 xml:space="preserve">Ведомственная статистика </w:t>
            </w:r>
          </w:p>
        </w:tc>
      </w:tr>
      <w:tr w:rsidR="00891698" w:rsidRPr="00546EF8" w:rsidTr="00B96F00">
        <w:trPr>
          <w:cantSplit/>
          <w:trHeight w:val="238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2. Доля несостоявшихся закупок по причине отсутствия заявок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%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045F02" w:rsidP="00045F02">
            <w:pPr>
              <w:autoSpaceDE w:val="0"/>
              <w:autoSpaceDN w:val="0"/>
              <w:adjustRightInd w:val="0"/>
            </w:pPr>
            <w:r>
              <w:t>снижение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 xml:space="preserve">Сед/С х 100, 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 xml:space="preserve">где:  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46EF8">
              <w:rPr>
                <w:sz w:val="22"/>
                <w:szCs w:val="22"/>
              </w:rPr>
              <w:t xml:space="preserve">Сед – объем закупок, при осуществлении которых не подано ни одной заявки; 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rPr>
                <w:sz w:val="22"/>
                <w:szCs w:val="22"/>
              </w:rPr>
              <w:t xml:space="preserve">С – общий объем закупок.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</w:pPr>
            <w:r w:rsidRPr="00546EF8">
              <w:t>Ведомственная статистика</w:t>
            </w:r>
          </w:p>
        </w:tc>
      </w:tr>
    </w:tbl>
    <w:p w:rsidR="00891698" w:rsidRDefault="00891698" w:rsidP="00891698">
      <w:pPr>
        <w:autoSpaceDE w:val="0"/>
        <w:autoSpaceDN w:val="0"/>
        <w:adjustRightInd w:val="0"/>
        <w:ind w:firstLine="540"/>
        <w:jc w:val="both"/>
        <w:outlineLvl w:val="2"/>
      </w:pPr>
    </w:p>
    <w:p w:rsidR="00293456" w:rsidRDefault="00293456" w:rsidP="00891698">
      <w:pPr>
        <w:autoSpaceDE w:val="0"/>
        <w:autoSpaceDN w:val="0"/>
        <w:adjustRightInd w:val="0"/>
        <w:ind w:firstLine="540"/>
        <w:jc w:val="both"/>
        <w:outlineLvl w:val="2"/>
      </w:pPr>
    </w:p>
    <w:p w:rsidR="00293456" w:rsidRPr="00546EF8" w:rsidRDefault="00293456" w:rsidP="00891698">
      <w:pPr>
        <w:autoSpaceDE w:val="0"/>
        <w:autoSpaceDN w:val="0"/>
        <w:adjustRightInd w:val="0"/>
        <w:ind w:firstLine="540"/>
        <w:jc w:val="both"/>
        <w:outlineLvl w:val="2"/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</w:pPr>
      <w:r w:rsidRPr="00546EF8">
        <w:t xml:space="preserve">Раздел </w:t>
      </w:r>
      <w:r w:rsidR="009F41BF">
        <w:t>3</w:t>
      </w:r>
      <w:r w:rsidRPr="00546EF8">
        <w:t>. Порядок управления ВЦП</w:t>
      </w:r>
      <w:r w:rsidRPr="00546EF8">
        <w:rPr>
          <w:strike/>
        </w:rPr>
        <w:t xml:space="preserve"> </w:t>
      </w:r>
    </w:p>
    <w:p w:rsidR="00891698" w:rsidRPr="00546EF8" w:rsidRDefault="00891698" w:rsidP="00891698">
      <w:pPr>
        <w:autoSpaceDE w:val="0"/>
        <w:autoSpaceDN w:val="0"/>
        <w:adjustRightInd w:val="0"/>
        <w:outlineLvl w:val="2"/>
      </w:pPr>
    </w:p>
    <w:tbl>
      <w:tblPr>
        <w:tblW w:w="102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5760"/>
      </w:tblGrid>
      <w:tr w:rsidR="00891698" w:rsidRPr="00546EF8" w:rsidTr="00B96F00">
        <w:trPr>
          <w:trHeight w:val="559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F94EEE" w:rsidRDefault="00891698" w:rsidP="00772405">
            <w:pPr>
              <w:autoSpaceDE w:val="0"/>
              <w:autoSpaceDN w:val="0"/>
              <w:adjustRightInd w:val="0"/>
            </w:pPr>
            <w:proofErr w:type="gramStart"/>
            <w:r w:rsidRPr="00F94EEE">
              <w:t>Ответственный</w:t>
            </w:r>
            <w:proofErr w:type="gramEnd"/>
            <w:r w:rsidRPr="00F94EEE">
              <w:t xml:space="preserve"> за  реализацию ВЦП 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33759D" w:rsidRDefault="004D1CB2" w:rsidP="00B96F00">
            <w:pPr>
              <w:autoSpaceDE w:val="0"/>
              <w:autoSpaceDN w:val="0"/>
              <w:adjustRightInd w:val="0"/>
              <w:rPr>
                <w:i/>
              </w:rPr>
            </w:pPr>
            <w:proofErr w:type="spellStart"/>
            <w:r w:rsidRPr="0033759D">
              <w:t>Гонгина</w:t>
            </w:r>
            <w:proofErr w:type="spellEnd"/>
            <w:r w:rsidR="00891698" w:rsidRPr="0033759D">
              <w:t xml:space="preserve"> </w:t>
            </w:r>
            <w:r w:rsidRPr="0033759D">
              <w:t>Галина Владимировна</w:t>
            </w:r>
            <w:r w:rsidR="00891698" w:rsidRPr="0033759D">
              <w:t xml:space="preserve"> – начальник Департамента</w:t>
            </w:r>
          </w:p>
        </w:tc>
      </w:tr>
      <w:tr w:rsidR="00891698" w:rsidRPr="00546EF8" w:rsidTr="00B96F00">
        <w:trPr>
          <w:trHeight w:val="480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F94EEE" w:rsidRDefault="00891698" w:rsidP="00B96F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94EEE">
              <w:rPr>
                <w:rFonts w:ascii="Times New Roman" w:hAnsi="Times New Roman" w:cs="Times New Roman"/>
                <w:sz w:val="24"/>
                <w:szCs w:val="24"/>
              </w:rPr>
              <w:t>Порядок организации работы по реализации ВЦП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33759D" w:rsidRDefault="002309CF" w:rsidP="00B96F00">
            <w:pPr>
              <w:autoSpaceDE w:val="0"/>
              <w:autoSpaceDN w:val="0"/>
              <w:adjustRightInd w:val="0"/>
            </w:pPr>
            <w:r w:rsidRPr="0033759D">
              <w:t>Реализация ВЦП осуществляется в соответствии с законодательством</w:t>
            </w:r>
          </w:p>
        </w:tc>
      </w:tr>
      <w:tr w:rsidR="00891698" w:rsidRPr="00546EF8" w:rsidTr="00B96F00">
        <w:trPr>
          <w:trHeight w:val="720"/>
        </w:trPr>
        <w:tc>
          <w:tcPr>
            <w:tcW w:w="4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F94EEE" w:rsidRDefault="00891698" w:rsidP="00772405">
            <w:pPr>
              <w:autoSpaceDE w:val="0"/>
              <w:autoSpaceDN w:val="0"/>
              <w:adjustRightInd w:val="0"/>
            </w:pPr>
            <w:r w:rsidRPr="00F94EEE">
              <w:t>Ответственный</w:t>
            </w:r>
            <w:r>
              <w:t xml:space="preserve"> за</w:t>
            </w:r>
            <w:r w:rsidRPr="00F94EEE">
              <w:t xml:space="preserve"> ежеквартальный и ежегодный мониторинг ВЦП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33759D" w:rsidRDefault="00891698" w:rsidP="00B96F00">
            <w:pPr>
              <w:pStyle w:val="a4"/>
              <w:jc w:val="left"/>
              <w:rPr>
                <w:b w:val="0"/>
              </w:rPr>
            </w:pPr>
            <w:r w:rsidRPr="0033759D">
              <w:rPr>
                <w:b w:val="0"/>
              </w:rPr>
              <w:t xml:space="preserve">- </w:t>
            </w:r>
            <w:r w:rsidR="004D1CB2" w:rsidRPr="0033759D">
              <w:rPr>
                <w:b w:val="0"/>
              </w:rPr>
              <w:t>Брагина Мария Александровна</w:t>
            </w:r>
            <w:r w:rsidRPr="0033759D">
              <w:rPr>
                <w:b w:val="0"/>
              </w:rPr>
              <w:t xml:space="preserve"> </w:t>
            </w:r>
            <w:r w:rsidR="004D1CB2" w:rsidRPr="0033759D">
              <w:rPr>
                <w:b w:val="0"/>
              </w:rPr>
              <w:t>–</w:t>
            </w:r>
            <w:r w:rsidRPr="0033759D">
              <w:rPr>
                <w:b w:val="0"/>
              </w:rPr>
              <w:t xml:space="preserve"> </w:t>
            </w:r>
            <w:r w:rsidR="004D1CB2" w:rsidRPr="0033759D">
              <w:rPr>
                <w:b w:val="0"/>
              </w:rPr>
              <w:t>главный специалист</w:t>
            </w:r>
            <w:r w:rsidRPr="0033759D">
              <w:rPr>
                <w:b w:val="0"/>
              </w:rPr>
              <w:t xml:space="preserve"> Комитета планирования и аналитической работы</w:t>
            </w:r>
          </w:p>
          <w:p w:rsidR="00891698" w:rsidRPr="0033759D" w:rsidRDefault="00891698" w:rsidP="00B96F00">
            <w:pPr>
              <w:autoSpaceDE w:val="0"/>
              <w:autoSpaceDN w:val="0"/>
              <w:adjustRightInd w:val="0"/>
            </w:pPr>
            <w:r w:rsidRPr="0033759D">
              <w:t>- Ефремова Юлия Михайловна - руководитель областного государственного казенного учреждения «Центр государственных закупок Томской области»</w:t>
            </w:r>
          </w:p>
        </w:tc>
      </w:tr>
    </w:tbl>
    <w:p w:rsidR="00891698" w:rsidRPr="00546EF8" w:rsidRDefault="00891698" w:rsidP="00891698">
      <w:pPr>
        <w:autoSpaceDE w:val="0"/>
        <w:autoSpaceDN w:val="0"/>
        <w:adjustRightInd w:val="0"/>
        <w:outlineLvl w:val="2"/>
      </w:pPr>
    </w:p>
    <w:p w:rsidR="00D65A21" w:rsidRDefault="00D65A21" w:rsidP="00891698">
      <w:pPr>
        <w:autoSpaceDE w:val="0"/>
        <w:autoSpaceDN w:val="0"/>
        <w:adjustRightInd w:val="0"/>
        <w:jc w:val="center"/>
        <w:outlineLvl w:val="2"/>
      </w:pPr>
    </w:p>
    <w:p w:rsidR="00D65A21" w:rsidRDefault="00D65A21" w:rsidP="00891698">
      <w:pPr>
        <w:autoSpaceDE w:val="0"/>
        <w:autoSpaceDN w:val="0"/>
        <w:adjustRightInd w:val="0"/>
        <w:jc w:val="center"/>
        <w:outlineLvl w:val="2"/>
      </w:pPr>
    </w:p>
    <w:p w:rsidR="009F41BF" w:rsidRDefault="009F41BF" w:rsidP="00891698">
      <w:pPr>
        <w:autoSpaceDE w:val="0"/>
        <w:autoSpaceDN w:val="0"/>
        <w:adjustRightInd w:val="0"/>
        <w:jc w:val="center"/>
        <w:outlineLvl w:val="2"/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</w:pPr>
      <w:r w:rsidRPr="00546EF8">
        <w:t xml:space="preserve">Раздел </w:t>
      </w:r>
      <w:r w:rsidR="009F41BF">
        <w:t>4</w:t>
      </w:r>
      <w:r w:rsidRPr="00546EF8">
        <w:t>. Оценка рисков реализации ВЦП</w:t>
      </w:r>
    </w:p>
    <w:p w:rsidR="00891698" w:rsidRPr="00546EF8" w:rsidRDefault="00891698" w:rsidP="00891698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99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75"/>
        <w:gridCol w:w="3825"/>
      </w:tblGrid>
      <w:tr w:rsidR="00891698" w:rsidRPr="00546EF8" w:rsidTr="00B96F00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Описание рисков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4D1CB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Оценка возможного влияния 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br/>
              <w:t>рисков на реализацию ВЦП</w:t>
            </w:r>
          </w:p>
        </w:tc>
      </w:tr>
      <w:tr w:rsidR="00891698" w:rsidRPr="00546EF8" w:rsidTr="00B96F00">
        <w:trPr>
          <w:cantSplit/>
          <w:trHeight w:val="24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97" w:hanging="425"/>
              <w:jc w:val="both"/>
            </w:pPr>
            <w:r w:rsidRPr="00546EF8">
              <w:t xml:space="preserve">Изменение нормативной правовой базы Российской </w:t>
            </w:r>
            <w:r w:rsidRPr="00621021">
              <w:t>Федерации</w:t>
            </w:r>
            <w:r w:rsidR="00DC592E" w:rsidRPr="00621021">
              <w:t xml:space="preserve"> о контрактной системе</w:t>
            </w:r>
            <w:r w:rsidR="00DC592E">
              <w:t xml:space="preserve"> </w:t>
            </w:r>
            <w:r w:rsidRPr="00546EF8">
              <w:t>в сфере закупок товаров, работ, услуг для обеспечения государственных и муниципальных нужд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законодательства повлечет необходимость обучения специалистов областного государственного казенного учреждения «Центр государственных закупок Томской области», заказчиков и дополнительные расходы бюджетных средств. </w:t>
            </w:r>
          </w:p>
          <w:p w:rsidR="00891698" w:rsidRPr="00546EF8" w:rsidRDefault="00891698" w:rsidP="002623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Дополнительных финансовых средств в ВЦП на минимизацию указанных рисков не заложено. </w:t>
            </w:r>
          </w:p>
        </w:tc>
      </w:tr>
      <w:tr w:rsidR="00891698" w:rsidRPr="00546EF8" w:rsidTr="00B96F00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6F509C">
            <w:pPr>
              <w:pStyle w:val="ConsPlusNormal"/>
              <w:numPr>
                <w:ilvl w:val="0"/>
                <w:numId w:val="1"/>
              </w:numPr>
              <w:ind w:left="497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F631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екачественное планирование закупочной деятельности и </w:t>
            </w:r>
            <w:r w:rsidR="006F509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6F6319">
              <w:rPr>
                <w:rFonts w:ascii="Times New Roman" w:hAnsi="Times New Roman" w:cs="Times New Roman"/>
                <w:sz w:val="24"/>
                <w:szCs w:val="24"/>
              </w:rPr>
              <w:t>ормирование технических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 заданий </w:t>
            </w:r>
            <w:r w:rsidRPr="006F6319">
              <w:rPr>
                <w:rFonts w:ascii="Times New Roman" w:hAnsi="Times New Roman" w:cs="Times New Roman"/>
                <w:sz w:val="24"/>
                <w:szCs w:val="24"/>
              </w:rPr>
              <w:t>заказчиками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 xml:space="preserve">евозможность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планирования и 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организации  совместных процедур.</w:t>
            </w:r>
          </w:p>
          <w:p w:rsidR="00891698" w:rsidRPr="00546EF8" w:rsidRDefault="00891698" w:rsidP="002566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Некачественное формирование технических заданий заказчиками может привести к ограничению количества участников закупок, жалобам в контрольные</w:t>
            </w:r>
            <w:r w:rsidR="0025661B">
              <w:rPr>
                <w:rFonts w:ascii="Times New Roman" w:hAnsi="Times New Roman" w:cs="Times New Roman"/>
                <w:sz w:val="24"/>
                <w:szCs w:val="24"/>
              </w:rPr>
              <w:t xml:space="preserve"> органы на действия заказчика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, уполномоченного учреждения, комиссии</w:t>
            </w:r>
            <w:r w:rsidRPr="00546EF8">
              <w:t>.</w:t>
            </w:r>
          </w:p>
        </w:tc>
      </w:tr>
      <w:tr w:rsidR="00891698" w:rsidRPr="00546EF8" w:rsidTr="00B96F00">
        <w:trPr>
          <w:cantSplit/>
          <w:trHeight w:val="360"/>
        </w:trPr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26239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Возможные ко</w:t>
            </w:r>
            <w:r w:rsidR="0026239C">
              <w:rPr>
                <w:rFonts w:ascii="Times New Roman" w:hAnsi="Times New Roman" w:cs="Times New Roman"/>
                <w:sz w:val="24"/>
                <w:szCs w:val="24"/>
              </w:rPr>
              <w:t xml:space="preserve">свенные последствия реализации </w:t>
            </w: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ВЦП, носящие отрицательный характер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46EF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891698" w:rsidRPr="00546EF8" w:rsidRDefault="00891698" w:rsidP="00891698">
      <w:pPr>
        <w:autoSpaceDE w:val="0"/>
        <w:autoSpaceDN w:val="0"/>
        <w:adjustRightInd w:val="0"/>
        <w:ind w:left="540"/>
        <w:jc w:val="both"/>
      </w:pPr>
    </w:p>
    <w:p w:rsidR="00891698" w:rsidRDefault="00891698" w:rsidP="00891698">
      <w:pPr>
        <w:autoSpaceDE w:val="0"/>
        <w:autoSpaceDN w:val="0"/>
        <w:adjustRightInd w:val="0"/>
        <w:jc w:val="center"/>
        <w:outlineLvl w:val="2"/>
        <w:rPr>
          <w:lang w:val="en-US"/>
        </w:rPr>
        <w:sectPr w:rsidR="00891698" w:rsidSect="00050642">
          <w:footerReference w:type="default" r:id="rId9"/>
          <w:pgSz w:w="11905" w:h="16838" w:code="9"/>
          <w:pgMar w:top="851" w:right="706" w:bottom="709" w:left="1080" w:header="720" w:footer="720" w:gutter="0"/>
          <w:pgNumType w:start="2"/>
          <w:cols w:space="720"/>
        </w:sectPr>
      </w:pPr>
    </w:p>
    <w:p w:rsidR="00891698" w:rsidRPr="00546EF8" w:rsidRDefault="00891698" w:rsidP="00891698">
      <w:pPr>
        <w:autoSpaceDE w:val="0"/>
        <w:autoSpaceDN w:val="0"/>
        <w:adjustRightInd w:val="0"/>
        <w:jc w:val="center"/>
        <w:outlineLvl w:val="2"/>
      </w:pPr>
      <w:r w:rsidRPr="00546EF8">
        <w:t xml:space="preserve">Раздел </w:t>
      </w:r>
      <w:r w:rsidR="00835E33">
        <w:t>5</w:t>
      </w:r>
      <w:r w:rsidRPr="00546EF8">
        <w:t>. Мероприятия ВЦП</w:t>
      </w:r>
    </w:p>
    <w:tbl>
      <w:tblPr>
        <w:tblpPr w:leftFromText="180" w:rightFromText="180" w:vertAnchor="text" w:horzAnchor="margin" w:tblpXSpec="center" w:tblpY="39"/>
        <w:tblW w:w="161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559"/>
        <w:gridCol w:w="900"/>
        <w:gridCol w:w="855"/>
        <w:gridCol w:w="1364"/>
        <w:gridCol w:w="1275"/>
        <w:gridCol w:w="849"/>
        <w:gridCol w:w="960"/>
        <w:gridCol w:w="992"/>
        <w:gridCol w:w="1559"/>
        <w:gridCol w:w="850"/>
        <w:gridCol w:w="993"/>
        <w:gridCol w:w="992"/>
        <w:gridCol w:w="992"/>
      </w:tblGrid>
      <w:tr w:rsidR="00891698" w:rsidRPr="00546EF8" w:rsidTr="00B96F00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  <w:t xml:space="preserve">NN </w:t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пп</w:t>
            </w:r>
            <w:proofErr w:type="spellEnd"/>
            <w:r w:rsidRPr="00546EF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  <w:t>Наименование</w:t>
            </w:r>
            <w:r w:rsidRPr="00546EF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</w:r>
          </w:p>
          <w:p w:rsidR="00891698" w:rsidRPr="00546EF8" w:rsidRDefault="00891698" w:rsidP="0026239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Содержание </w:t>
            </w:r>
            <w:r w:rsidRPr="00546EF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Срок реализации</w:t>
            </w:r>
            <w:r w:rsidRPr="00546EF8">
              <w:rPr>
                <w:rFonts w:ascii="Times New Roman" w:hAnsi="Times New Roman" w:cs="Times New Roman"/>
              </w:rPr>
              <w:br/>
              <w:t>мероприятия</w:t>
            </w:r>
          </w:p>
        </w:tc>
        <w:tc>
          <w:tcPr>
            <w:tcW w:w="136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Испо</w:t>
            </w:r>
            <w:proofErr w:type="gramStart"/>
            <w:r w:rsidRPr="00546EF8">
              <w:rPr>
                <w:rFonts w:ascii="Times New Roman" w:hAnsi="Times New Roman" w:cs="Times New Roman"/>
              </w:rPr>
              <w:t>л</w:t>
            </w:r>
            <w:proofErr w:type="spellEnd"/>
            <w:r w:rsidRPr="00546EF8">
              <w:rPr>
                <w:rFonts w:ascii="Times New Roman" w:hAnsi="Times New Roman" w:cs="Times New Roman"/>
              </w:rPr>
              <w:t>-</w:t>
            </w:r>
            <w:proofErr w:type="gramEnd"/>
            <w:r w:rsidRPr="00546EF8">
              <w:rPr>
                <w:rFonts w:ascii="Times New Roman" w:hAnsi="Times New Roman" w:cs="Times New Roman"/>
              </w:rPr>
              <w:t xml:space="preserve"> </w:t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нитель</w:t>
            </w:r>
            <w:proofErr w:type="spellEnd"/>
            <w:r w:rsidRPr="00546EF8">
              <w:rPr>
                <w:rFonts w:ascii="Times New Roman" w:hAnsi="Times New Roman" w:cs="Times New Roman"/>
              </w:rPr>
              <w:t xml:space="preserve"> </w:t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меро</w:t>
            </w:r>
            <w:proofErr w:type="spellEnd"/>
            <w:r w:rsidRPr="00546EF8">
              <w:rPr>
                <w:rFonts w:ascii="Times New Roman" w:hAnsi="Times New Roman" w:cs="Times New Roman"/>
              </w:rPr>
              <w:t xml:space="preserve">-  </w:t>
            </w:r>
            <w:r w:rsidRPr="00546EF8">
              <w:rPr>
                <w:rFonts w:ascii="Times New Roman" w:hAnsi="Times New Roman" w:cs="Times New Roman"/>
              </w:rPr>
              <w:br/>
              <w:t>приятия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Код </w:t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класификации</w:t>
            </w:r>
            <w:proofErr w:type="spellEnd"/>
            <w:r w:rsidRPr="00546EF8">
              <w:rPr>
                <w:rFonts w:ascii="Times New Roman" w:hAnsi="Times New Roman" w:cs="Times New Roman"/>
              </w:rPr>
              <w:t xml:space="preserve"> расходов бюджетов (раздел, подраздел, целевая статья, вид расходов)</w:t>
            </w:r>
          </w:p>
        </w:tc>
        <w:tc>
          <w:tcPr>
            <w:tcW w:w="28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Расходы на     </w:t>
            </w:r>
            <w:r w:rsidRPr="00546EF8">
              <w:rPr>
                <w:rFonts w:ascii="Times New Roman" w:hAnsi="Times New Roman" w:cs="Times New Roman"/>
              </w:rPr>
              <w:br/>
              <w:t xml:space="preserve">мероприятие (тыс.  </w:t>
            </w:r>
            <w:r w:rsidRPr="00546EF8">
              <w:rPr>
                <w:rFonts w:ascii="Times New Roman" w:hAnsi="Times New Roman" w:cs="Times New Roman"/>
              </w:rPr>
              <w:br/>
              <w:t>руб.)</w:t>
            </w:r>
          </w:p>
        </w:tc>
        <w:tc>
          <w:tcPr>
            <w:tcW w:w="53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Показатели непосредственного результата   </w:t>
            </w:r>
            <w:r w:rsidRPr="00546EF8">
              <w:rPr>
                <w:rFonts w:ascii="Times New Roman" w:hAnsi="Times New Roman" w:cs="Times New Roman"/>
              </w:rPr>
              <w:br/>
              <w:t>(показатели реализации мероприятия)</w:t>
            </w:r>
          </w:p>
        </w:tc>
      </w:tr>
      <w:tr w:rsidR="002C2A72" w:rsidRPr="00546EF8" w:rsidTr="00B96F00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  <w:t xml:space="preserve">с   </w:t>
            </w:r>
            <w:r w:rsidRPr="00546EF8">
              <w:rPr>
                <w:rFonts w:ascii="Times New Roman" w:hAnsi="Times New Roman" w:cs="Times New Roman"/>
              </w:rPr>
              <w:br/>
              <w:t>(месяц/</w:t>
            </w:r>
            <w:r w:rsidRPr="00546EF8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  <w:t xml:space="preserve">по   </w:t>
            </w:r>
            <w:r w:rsidRPr="00546EF8">
              <w:rPr>
                <w:rFonts w:ascii="Times New Roman" w:hAnsi="Times New Roman" w:cs="Times New Roman"/>
              </w:rPr>
              <w:br/>
              <w:t>(месяц/</w:t>
            </w:r>
            <w:r w:rsidRPr="00546EF8">
              <w:rPr>
                <w:rFonts w:ascii="Times New Roman" w:hAnsi="Times New Roman" w:cs="Times New Roman"/>
              </w:rPr>
              <w:br/>
              <w:t>год)</w:t>
            </w:r>
          </w:p>
        </w:tc>
        <w:tc>
          <w:tcPr>
            <w:tcW w:w="136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br/>
              <w:t xml:space="preserve">наименование  </w:t>
            </w:r>
            <w:r w:rsidRPr="00546EF8">
              <w:rPr>
                <w:rFonts w:ascii="Times New Roman" w:hAnsi="Times New Roman" w:cs="Times New Roman"/>
              </w:rPr>
              <w:br/>
              <w:t>показателя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единица</w:t>
            </w:r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измер</w:t>
            </w:r>
            <w:proofErr w:type="gramStart"/>
            <w:r w:rsidRPr="00546EF8">
              <w:rPr>
                <w:rFonts w:ascii="Times New Roman" w:hAnsi="Times New Roman" w:cs="Times New Roman"/>
              </w:rPr>
              <w:t>е</w:t>
            </w:r>
            <w:proofErr w:type="spellEnd"/>
            <w:r w:rsidRPr="00546EF8">
              <w:rPr>
                <w:rFonts w:ascii="Times New Roman" w:hAnsi="Times New Roman" w:cs="Times New Roman"/>
              </w:rPr>
              <w:t>-</w:t>
            </w:r>
            <w:proofErr w:type="gramEnd"/>
            <w:r w:rsidRPr="00546EF8">
              <w:rPr>
                <w:rFonts w:ascii="Times New Roman" w:hAnsi="Times New Roman" w:cs="Times New Roman"/>
              </w:rPr>
              <w:br/>
            </w:r>
            <w:proofErr w:type="spellStart"/>
            <w:r w:rsidRPr="00546EF8">
              <w:rPr>
                <w:rFonts w:ascii="Times New Roman" w:hAnsi="Times New Roman" w:cs="Times New Roman"/>
              </w:rPr>
              <w:t>ния</w:t>
            </w:r>
            <w:proofErr w:type="spellEnd"/>
            <w:r w:rsidRPr="00546EF8">
              <w:rPr>
                <w:rFonts w:ascii="Times New Roman" w:hAnsi="Times New Roman" w:cs="Times New Roman"/>
              </w:rPr>
              <w:t xml:space="preserve">    </w:t>
            </w:r>
            <w:r w:rsidRPr="00546EF8">
              <w:rPr>
                <w:rFonts w:ascii="Times New Roman" w:hAnsi="Times New Roman" w:cs="Times New Roman"/>
              </w:rPr>
              <w:br/>
              <w:t>показа-</w:t>
            </w:r>
            <w:r w:rsidRPr="00546EF8">
              <w:rPr>
                <w:rFonts w:ascii="Times New Roman" w:hAnsi="Times New Roman" w:cs="Times New Roman"/>
              </w:rPr>
              <w:br/>
              <w:t>теля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2A72" w:rsidRPr="00546EF8" w:rsidRDefault="002C2A72" w:rsidP="002C2A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546EF8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891698" w:rsidRPr="00546EF8" w:rsidTr="0025661B">
        <w:trPr>
          <w:cantSplit/>
          <w:trHeight w:val="602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46EF8">
              <w:rPr>
                <w:sz w:val="20"/>
                <w:szCs w:val="20"/>
              </w:rPr>
              <w:t>Определение поставщиков (подрядчиков, исполнителей)</w:t>
            </w:r>
          </w:p>
          <w:p w:rsidR="00891698" w:rsidRPr="00546EF8" w:rsidRDefault="00891698" w:rsidP="00B96F00">
            <w:pPr>
              <w:jc w:val="both"/>
            </w:pPr>
            <w:r w:rsidRPr="00546EF8">
              <w:rPr>
                <w:sz w:val="20"/>
                <w:szCs w:val="20"/>
              </w:rPr>
              <w:t xml:space="preserve">для </w:t>
            </w:r>
            <w:proofErr w:type="spellStart"/>
            <w:proofErr w:type="gramStart"/>
            <w:r w:rsidRPr="00546EF8">
              <w:rPr>
                <w:sz w:val="20"/>
                <w:szCs w:val="20"/>
              </w:rPr>
              <w:t>государствен-ных</w:t>
            </w:r>
            <w:proofErr w:type="spellEnd"/>
            <w:proofErr w:type="gramEnd"/>
            <w:r w:rsidRPr="00546EF8">
              <w:rPr>
                <w:sz w:val="20"/>
                <w:szCs w:val="20"/>
              </w:rPr>
              <w:t xml:space="preserve"> нужд и нужд бюджетных учреждений Томской области</w:t>
            </w: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891698" w:rsidRPr="00546EF8" w:rsidRDefault="00891698" w:rsidP="00B96F00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2A73E0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546EF8">
              <w:rPr>
                <w:sz w:val="20"/>
                <w:szCs w:val="20"/>
              </w:rPr>
              <w:t xml:space="preserve">Подготовка и проведение открытого конкурса, конкурса с ограниченным участием, двухэтапного конкурса, электронного аукциона, запроса предложений на основании </w:t>
            </w:r>
            <w:r w:rsidR="002A73E0">
              <w:rPr>
                <w:sz w:val="20"/>
                <w:szCs w:val="20"/>
              </w:rPr>
              <w:t xml:space="preserve">пункта </w:t>
            </w:r>
            <w:r w:rsidRPr="00546EF8">
              <w:rPr>
                <w:sz w:val="20"/>
                <w:szCs w:val="20"/>
              </w:rPr>
              <w:t>6 и п</w:t>
            </w:r>
            <w:r w:rsidR="002A73E0">
              <w:rPr>
                <w:sz w:val="20"/>
                <w:szCs w:val="20"/>
              </w:rPr>
              <w:t xml:space="preserve">ункта </w:t>
            </w:r>
            <w:r w:rsidRPr="00546EF8">
              <w:rPr>
                <w:sz w:val="20"/>
                <w:szCs w:val="20"/>
              </w:rPr>
              <w:t xml:space="preserve">8 </w:t>
            </w:r>
            <w:r w:rsidR="002A73E0">
              <w:rPr>
                <w:sz w:val="20"/>
                <w:szCs w:val="20"/>
              </w:rPr>
              <w:t xml:space="preserve">части </w:t>
            </w:r>
            <w:r w:rsidRPr="00546EF8">
              <w:rPr>
                <w:sz w:val="20"/>
                <w:szCs w:val="20"/>
              </w:rPr>
              <w:t>2 ст</w:t>
            </w:r>
            <w:r w:rsidR="002A73E0">
              <w:rPr>
                <w:sz w:val="20"/>
                <w:szCs w:val="20"/>
              </w:rPr>
              <w:t>атьи</w:t>
            </w:r>
            <w:r w:rsidRPr="00546EF8">
              <w:rPr>
                <w:sz w:val="20"/>
                <w:szCs w:val="20"/>
              </w:rPr>
              <w:t xml:space="preserve"> 83 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2C2A72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01/201</w:t>
            </w:r>
            <w:r w:rsidR="002C2A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2C2A72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12/201</w:t>
            </w:r>
            <w:r w:rsidR="002C2A7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Областное государственное казенное учреждение «Центр </w:t>
            </w:r>
            <w:proofErr w:type="spellStart"/>
            <w:proofErr w:type="gramStart"/>
            <w:r w:rsidRPr="00546EF8">
              <w:rPr>
                <w:rFonts w:ascii="Times New Roman" w:hAnsi="Times New Roman" w:cs="Times New Roman"/>
              </w:rPr>
              <w:t>государствен-ных</w:t>
            </w:r>
            <w:proofErr w:type="spellEnd"/>
            <w:proofErr w:type="gramEnd"/>
            <w:r w:rsidRPr="00546EF8">
              <w:rPr>
                <w:rFonts w:ascii="Times New Roman" w:hAnsi="Times New Roman" w:cs="Times New Roman"/>
              </w:rPr>
              <w:t xml:space="preserve"> закупок Томской области»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25661B">
              <w:rPr>
                <w:rFonts w:ascii="Times New Roman" w:hAnsi="Times New Roman" w:cs="Times New Roman"/>
              </w:rPr>
              <w:t>0113 2166600000 110</w:t>
            </w: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40D0E" w:rsidRPr="0025661B" w:rsidRDefault="00340D0E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25661B">
              <w:rPr>
                <w:rFonts w:ascii="Times New Roman" w:hAnsi="Times New Roman" w:cs="Times New Roman"/>
              </w:rPr>
              <w:t>0113 2166600000 240</w:t>
            </w:r>
          </w:p>
          <w:p w:rsidR="00340D0E" w:rsidRPr="0025661B" w:rsidRDefault="00340D0E" w:rsidP="00340D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40D0E" w:rsidRPr="0025661B" w:rsidRDefault="00340D0E" w:rsidP="00340D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40D0E" w:rsidRPr="0025661B" w:rsidRDefault="00340D0E" w:rsidP="00340D0E">
            <w:pPr>
              <w:pStyle w:val="ConsPlusCell"/>
              <w:rPr>
                <w:rFonts w:ascii="Times New Roman" w:hAnsi="Times New Roman" w:cs="Times New Roman"/>
              </w:rPr>
            </w:pPr>
            <w:r w:rsidRPr="0025661B">
              <w:rPr>
                <w:rFonts w:ascii="Times New Roman" w:hAnsi="Times New Roman" w:cs="Times New Roman"/>
              </w:rPr>
              <w:t>0113 2166600000 850</w:t>
            </w:r>
          </w:p>
          <w:p w:rsidR="00340D0E" w:rsidRPr="0025661B" w:rsidRDefault="00340D0E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40D0E" w:rsidRPr="0025661B" w:rsidRDefault="00340D0E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91698" w:rsidRPr="0025661B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25661B" w:rsidRDefault="0025661B" w:rsidP="00B96F00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13 40</w:t>
            </w:r>
            <w:r w:rsidR="00891698" w:rsidRPr="0025661B">
              <w:rPr>
                <w:sz w:val="20"/>
                <w:szCs w:val="20"/>
              </w:rPr>
              <w:t>8,5</w:t>
            </w: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 xml:space="preserve">5 </w:t>
            </w:r>
            <w:r w:rsidR="00340D0E" w:rsidRPr="0025661B">
              <w:rPr>
                <w:sz w:val="20"/>
                <w:szCs w:val="20"/>
              </w:rPr>
              <w:t>8</w:t>
            </w:r>
            <w:r w:rsidR="0025661B" w:rsidRPr="0025661B">
              <w:rPr>
                <w:sz w:val="20"/>
                <w:szCs w:val="20"/>
              </w:rPr>
              <w:t>2</w:t>
            </w:r>
            <w:r w:rsidR="00340D0E" w:rsidRPr="0025661B">
              <w:rPr>
                <w:sz w:val="20"/>
                <w:szCs w:val="20"/>
              </w:rPr>
              <w:t>9</w:t>
            </w:r>
            <w:r w:rsidRPr="0025661B">
              <w:rPr>
                <w:sz w:val="20"/>
                <w:szCs w:val="20"/>
              </w:rPr>
              <w:t>,0</w:t>
            </w:r>
          </w:p>
          <w:p w:rsidR="00340D0E" w:rsidRPr="0025661B" w:rsidRDefault="00340D0E" w:rsidP="00B96F00">
            <w:pPr>
              <w:rPr>
                <w:sz w:val="20"/>
                <w:szCs w:val="20"/>
              </w:rPr>
            </w:pPr>
          </w:p>
          <w:p w:rsidR="00340D0E" w:rsidRPr="0025661B" w:rsidRDefault="00340D0E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340D0E" w:rsidP="00B96F00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2,0</w:t>
            </w: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13 408,5</w:t>
            </w: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5 829,0</w:t>
            </w: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2,0</w:t>
            </w: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13 408,5</w:t>
            </w: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5 829,0</w:t>
            </w: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</w:p>
          <w:p w:rsidR="0025661B" w:rsidRPr="0025661B" w:rsidRDefault="0025661B" w:rsidP="0025661B">
            <w:pPr>
              <w:rPr>
                <w:sz w:val="20"/>
                <w:szCs w:val="20"/>
              </w:rPr>
            </w:pPr>
            <w:r w:rsidRPr="0025661B">
              <w:rPr>
                <w:sz w:val="20"/>
                <w:szCs w:val="20"/>
              </w:rPr>
              <w:t>2,0</w:t>
            </w:r>
          </w:p>
          <w:p w:rsidR="00891698" w:rsidRPr="0025661B" w:rsidRDefault="00891698" w:rsidP="00B96F0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показатель    объема: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1698" w:rsidRPr="00546EF8" w:rsidTr="0025661B">
        <w:trPr>
          <w:cantSplit/>
          <w:trHeight w:val="1418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Количество подготовленных и проведенных закупок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ед.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1100</w:t>
            </w:r>
          </w:p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1698" w:rsidRPr="00546EF8" w:rsidTr="0025661B">
        <w:trPr>
          <w:cantSplit/>
          <w:trHeight w:val="689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показатели, характеризующие качество: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91698" w:rsidRPr="00546EF8" w:rsidTr="0025661B">
        <w:trPr>
          <w:cantSplit/>
          <w:trHeight w:val="169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autoSpaceDE w:val="0"/>
              <w:autoSpaceDN w:val="0"/>
              <w:adjustRightInd w:val="0"/>
              <w:ind w:hanging="25"/>
              <w:outlineLvl w:val="1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91698" w:rsidRPr="00546EF8" w:rsidRDefault="00891698" w:rsidP="00B96F00">
            <w:pPr>
              <w:ind w:firstLine="2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Доля несостоявшихся закупок по причине отсутствия заявок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 xml:space="preserve">%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Norma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30</w:t>
            </w:r>
          </w:p>
        </w:tc>
      </w:tr>
      <w:tr w:rsidR="00891698" w:rsidRPr="003951F6" w:rsidTr="00B96F00">
        <w:trPr>
          <w:cantSplit/>
          <w:trHeight w:val="3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  <w:r w:rsidRPr="00546EF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546EF8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98" w:rsidRPr="00546EF8" w:rsidRDefault="00891698" w:rsidP="00B96F00">
            <w:pPr>
              <w:rPr>
                <w:sz w:val="20"/>
                <w:szCs w:val="20"/>
              </w:rPr>
            </w:pPr>
            <w:r w:rsidRPr="00546EF8">
              <w:rPr>
                <w:sz w:val="20"/>
                <w:szCs w:val="20"/>
              </w:rPr>
              <w:t>19 239,5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98" w:rsidRPr="00546EF8" w:rsidRDefault="00891698" w:rsidP="00B96F00">
            <w:pPr>
              <w:rPr>
                <w:sz w:val="20"/>
                <w:szCs w:val="20"/>
              </w:rPr>
            </w:pPr>
            <w:r w:rsidRPr="00546EF8">
              <w:rPr>
                <w:sz w:val="20"/>
                <w:szCs w:val="20"/>
              </w:rPr>
              <w:t>19 239,5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698" w:rsidRPr="001A1C13" w:rsidRDefault="00891698" w:rsidP="00B96F00">
            <w:pPr>
              <w:rPr>
                <w:sz w:val="20"/>
                <w:szCs w:val="20"/>
              </w:rPr>
            </w:pPr>
            <w:r w:rsidRPr="00546EF8">
              <w:rPr>
                <w:sz w:val="20"/>
                <w:szCs w:val="20"/>
              </w:rPr>
              <w:t>19 239,5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3951F6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3951F6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3951F6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698" w:rsidRPr="003951F6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91698" w:rsidRPr="003951F6" w:rsidRDefault="00891698" w:rsidP="00B96F0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70E2" w:rsidRPr="008A59A9" w:rsidRDefault="002C70E2" w:rsidP="008E2AA3">
      <w:pPr>
        <w:autoSpaceDE w:val="0"/>
        <w:autoSpaceDN w:val="0"/>
        <w:adjustRightInd w:val="0"/>
        <w:outlineLvl w:val="1"/>
      </w:pPr>
    </w:p>
    <w:sectPr w:rsidR="002C70E2" w:rsidRPr="008A59A9" w:rsidSect="008E2AA3">
      <w:footerReference w:type="default" r:id="rId10"/>
      <w:footnotePr>
        <w:numFmt w:val="chicago"/>
        <w:numRestart w:val="eachPage"/>
      </w:footnotePr>
      <w:pgSz w:w="16838" w:h="11906" w:orient="landscape" w:code="9"/>
      <w:pgMar w:top="426" w:right="709" w:bottom="851" w:left="709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2A" w:rsidRDefault="003F482A" w:rsidP="001E67A1">
      <w:r>
        <w:separator/>
      </w:r>
    </w:p>
  </w:endnote>
  <w:endnote w:type="continuationSeparator" w:id="0">
    <w:p w:rsidR="003F482A" w:rsidRDefault="003F482A" w:rsidP="001E6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B64" w:rsidRPr="004625DB" w:rsidRDefault="008A3B64" w:rsidP="00B96F00">
    <w:pPr>
      <w:pStyle w:val="af"/>
      <w:jc w:val="right"/>
      <w:rPr>
        <w:i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B64" w:rsidRPr="008E2AA3" w:rsidRDefault="008A3B64" w:rsidP="008E2AA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2A" w:rsidRDefault="003F482A" w:rsidP="001E67A1">
      <w:r>
        <w:separator/>
      </w:r>
    </w:p>
  </w:footnote>
  <w:footnote w:type="continuationSeparator" w:id="0">
    <w:p w:rsidR="003F482A" w:rsidRDefault="003F482A" w:rsidP="001E67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3CBF"/>
    <w:multiLevelType w:val="hybridMultilevel"/>
    <w:tmpl w:val="771853E8"/>
    <w:lvl w:ilvl="0" w:tplc="7E5C1FC8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D5A307C"/>
    <w:multiLevelType w:val="hybridMultilevel"/>
    <w:tmpl w:val="BDC6C74C"/>
    <w:lvl w:ilvl="0" w:tplc="34C6E03A">
      <w:start w:val="1"/>
      <w:numFmt w:val="decimal"/>
      <w:lvlText w:val="%1."/>
      <w:lvlJc w:val="left"/>
      <w:pPr>
        <w:ind w:left="83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>
    <w:nsid w:val="201744D4"/>
    <w:multiLevelType w:val="hybridMultilevel"/>
    <w:tmpl w:val="1CCADD80"/>
    <w:lvl w:ilvl="0" w:tplc="4EAECA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73D23EB"/>
    <w:multiLevelType w:val="hybridMultilevel"/>
    <w:tmpl w:val="61101B2A"/>
    <w:lvl w:ilvl="0" w:tplc="DF26535C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77068C3"/>
    <w:multiLevelType w:val="hybridMultilevel"/>
    <w:tmpl w:val="D774173E"/>
    <w:lvl w:ilvl="0" w:tplc="EF9019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47E2677"/>
    <w:multiLevelType w:val="hybridMultilevel"/>
    <w:tmpl w:val="AAEC98F6"/>
    <w:lvl w:ilvl="0" w:tplc="0419000F">
      <w:start w:val="1"/>
      <w:numFmt w:val="decimal"/>
      <w:lvlText w:val="%1."/>
      <w:lvlJc w:val="left"/>
      <w:pPr>
        <w:tabs>
          <w:tab w:val="num" w:pos="1806"/>
        </w:tabs>
        <w:ind w:left="2203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6">
    <w:nsid w:val="70025AF2"/>
    <w:multiLevelType w:val="hybridMultilevel"/>
    <w:tmpl w:val="88C6A2A6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B1D"/>
    <w:rsid w:val="00020159"/>
    <w:rsid w:val="00021198"/>
    <w:rsid w:val="000408A9"/>
    <w:rsid w:val="00041A47"/>
    <w:rsid w:val="00045F02"/>
    <w:rsid w:val="00050642"/>
    <w:rsid w:val="000512AE"/>
    <w:rsid w:val="00056AA6"/>
    <w:rsid w:val="00063340"/>
    <w:rsid w:val="0007026F"/>
    <w:rsid w:val="00077C33"/>
    <w:rsid w:val="00080951"/>
    <w:rsid w:val="000846BF"/>
    <w:rsid w:val="000C6276"/>
    <w:rsid w:val="000E2457"/>
    <w:rsid w:val="00104E41"/>
    <w:rsid w:val="00113EAD"/>
    <w:rsid w:val="00126526"/>
    <w:rsid w:val="00154058"/>
    <w:rsid w:val="00155297"/>
    <w:rsid w:val="0016066A"/>
    <w:rsid w:val="00190076"/>
    <w:rsid w:val="001A04E3"/>
    <w:rsid w:val="001A104C"/>
    <w:rsid w:val="001A3308"/>
    <w:rsid w:val="001A33E4"/>
    <w:rsid w:val="001A4EF8"/>
    <w:rsid w:val="001A518C"/>
    <w:rsid w:val="001E0644"/>
    <w:rsid w:val="001E67A1"/>
    <w:rsid w:val="00205617"/>
    <w:rsid w:val="002067B7"/>
    <w:rsid w:val="002309CF"/>
    <w:rsid w:val="00240C56"/>
    <w:rsid w:val="00251E9A"/>
    <w:rsid w:val="0025506F"/>
    <w:rsid w:val="0025661B"/>
    <w:rsid w:val="0026239C"/>
    <w:rsid w:val="00290CED"/>
    <w:rsid w:val="002911BC"/>
    <w:rsid w:val="00292335"/>
    <w:rsid w:val="0029322F"/>
    <w:rsid w:val="00293456"/>
    <w:rsid w:val="002A73E0"/>
    <w:rsid w:val="002B0C48"/>
    <w:rsid w:val="002C02D9"/>
    <w:rsid w:val="002C2A72"/>
    <w:rsid w:val="002C4B94"/>
    <w:rsid w:val="002C70E2"/>
    <w:rsid w:val="002E1B19"/>
    <w:rsid w:val="002F0CCB"/>
    <w:rsid w:val="002F24E0"/>
    <w:rsid w:val="002F284D"/>
    <w:rsid w:val="002F7AA4"/>
    <w:rsid w:val="0030010B"/>
    <w:rsid w:val="00300A7F"/>
    <w:rsid w:val="00306D44"/>
    <w:rsid w:val="003106F1"/>
    <w:rsid w:val="00320E69"/>
    <w:rsid w:val="003217BC"/>
    <w:rsid w:val="003272BE"/>
    <w:rsid w:val="00335F7F"/>
    <w:rsid w:val="0033759D"/>
    <w:rsid w:val="00340D0E"/>
    <w:rsid w:val="0036338A"/>
    <w:rsid w:val="0038769C"/>
    <w:rsid w:val="003951F6"/>
    <w:rsid w:val="0039617B"/>
    <w:rsid w:val="003967F4"/>
    <w:rsid w:val="00396A57"/>
    <w:rsid w:val="003A6BBD"/>
    <w:rsid w:val="003B2D53"/>
    <w:rsid w:val="003B348A"/>
    <w:rsid w:val="003B5E9D"/>
    <w:rsid w:val="003C5317"/>
    <w:rsid w:val="003D1642"/>
    <w:rsid w:val="003D3A8E"/>
    <w:rsid w:val="003E042B"/>
    <w:rsid w:val="003E2C7D"/>
    <w:rsid w:val="003F482A"/>
    <w:rsid w:val="004079DD"/>
    <w:rsid w:val="00425691"/>
    <w:rsid w:val="004278D8"/>
    <w:rsid w:val="00435C6C"/>
    <w:rsid w:val="004433CC"/>
    <w:rsid w:val="00443609"/>
    <w:rsid w:val="00446112"/>
    <w:rsid w:val="00472DBD"/>
    <w:rsid w:val="004913AA"/>
    <w:rsid w:val="00494B2E"/>
    <w:rsid w:val="004B10A6"/>
    <w:rsid w:val="004C2670"/>
    <w:rsid w:val="004D1CB2"/>
    <w:rsid w:val="004D283C"/>
    <w:rsid w:val="004D79D9"/>
    <w:rsid w:val="004E5343"/>
    <w:rsid w:val="004F60E0"/>
    <w:rsid w:val="00504CFE"/>
    <w:rsid w:val="00505475"/>
    <w:rsid w:val="00524F50"/>
    <w:rsid w:val="005422DD"/>
    <w:rsid w:val="00551761"/>
    <w:rsid w:val="00565DF5"/>
    <w:rsid w:val="005660CB"/>
    <w:rsid w:val="0057343B"/>
    <w:rsid w:val="00582C38"/>
    <w:rsid w:val="005B2F51"/>
    <w:rsid w:val="005B6D5D"/>
    <w:rsid w:val="005C7C9C"/>
    <w:rsid w:val="005D1DB3"/>
    <w:rsid w:val="005E215C"/>
    <w:rsid w:val="005F3F0E"/>
    <w:rsid w:val="00603D51"/>
    <w:rsid w:val="00621021"/>
    <w:rsid w:val="00624111"/>
    <w:rsid w:val="00626189"/>
    <w:rsid w:val="006278E3"/>
    <w:rsid w:val="006503F9"/>
    <w:rsid w:val="00654F09"/>
    <w:rsid w:val="006625C6"/>
    <w:rsid w:val="00673034"/>
    <w:rsid w:val="006A4DA1"/>
    <w:rsid w:val="006B4DC5"/>
    <w:rsid w:val="006C2815"/>
    <w:rsid w:val="006D158D"/>
    <w:rsid w:val="006E24DF"/>
    <w:rsid w:val="006E6149"/>
    <w:rsid w:val="006F2A79"/>
    <w:rsid w:val="006F4ACE"/>
    <w:rsid w:val="006F509C"/>
    <w:rsid w:val="006F7B2D"/>
    <w:rsid w:val="007008D5"/>
    <w:rsid w:val="00711490"/>
    <w:rsid w:val="007139AE"/>
    <w:rsid w:val="00740EFF"/>
    <w:rsid w:val="00742073"/>
    <w:rsid w:val="00744259"/>
    <w:rsid w:val="00751882"/>
    <w:rsid w:val="0076084B"/>
    <w:rsid w:val="007645D7"/>
    <w:rsid w:val="00764813"/>
    <w:rsid w:val="00772405"/>
    <w:rsid w:val="00795E5A"/>
    <w:rsid w:val="007A0D21"/>
    <w:rsid w:val="007B556A"/>
    <w:rsid w:val="007B6C84"/>
    <w:rsid w:val="007C52B7"/>
    <w:rsid w:val="007F22DE"/>
    <w:rsid w:val="00803C9E"/>
    <w:rsid w:val="00811BC5"/>
    <w:rsid w:val="00835E33"/>
    <w:rsid w:val="008448FA"/>
    <w:rsid w:val="008455C2"/>
    <w:rsid w:val="008753EF"/>
    <w:rsid w:val="00891698"/>
    <w:rsid w:val="008932DA"/>
    <w:rsid w:val="008A3B64"/>
    <w:rsid w:val="008A59A9"/>
    <w:rsid w:val="008E07EC"/>
    <w:rsid w:val="008E2AA3"/>
    <w:rsid w:val="008F2BE5"/>
    <w:rsid w:val="009010A5"/>
    <w:rsid w:val="00913EEE"/>
    <w:rsid w:val="00941BE8"/>
    <w:rsid w:val="009503B3"/>
    <w:rsid w:val="009538D9"/>
    <w:rsid w:val="0097409D"/>
    <w:rsid w:val="0099640D"/>
    <w:rsid w:val="009A64E7"/>
    <w:rsid w:val="009D3212"/>
    <w:rsid w:val="009F41BF"/>
    <w:rsid w:val="009F505B"/>
    <w:rsid w:val="009F76FC"/>
    <w:rsid w:val="00A0299B"/>
    <w:rsid w:val="00A052BC"/>
    <w:rsid w:val="00A069AB"/>
    <w:rsid w:val="00A1003A"/>
    <w:rsid w:val="00A14DE9"/>
    <w:rsid w:val="00A15EE0"/>
    <w:rsid w:val="00A24351"/>
    <w:rsid w:val="00A32E9F"/>
    <w:rsid w:val="00A442D1"/>
    <w:rsid w:val="00A44CD3"/>
    <w:rsid w:val="00A646DC"/>
    <w:rsid w:val="00A7116B"/>
    <w:rsid w:val="00AA4725"/>
    <w:rsid w:val="00AB1981"/>
    <w:rsid w:val="00AE4D13"/>
    <w:rsid w:val="00AF0FDE"/>
    <w:rsid w:val="00B0102C"/>
    <w:rsid w:val="00B12DAB"/>
    <w:rsid w:val="00B37C47"/>
    <w:rsid w:val="00B57DB5"/>
    <w:rsid w:val="00B62085"/>
    <w:rsid w:val="00B96F00"/>
    <w:rsid w:val="00BA0D02"/>
    <w:rsid w:val="00BB50B3"/>
    <w:rsid w:val="00BB573A"/>
    <w:rsid w:val="00BB6E7C"/>
    <w:rsid w:val="00BD0BB1"/>
    <w:rsid w:val="00BD16F9"/>
    <w:rsid w:val="00BD5F2E"/>
    <w:rsid w:val="00BE2E2F"/>
    <w:rsid w:val="00BE4B1D"/>
    <w:rsid w:val="00BE51FD"/>
    <w:rsid w:val="00BF12F1"/>
    <w:rsid w:val="00BF78A3"/>
    <w:rsid w:val="00C00350"/>
    <w:rsid w:val="00C258A8"/>
    <w:rsid w:val="00C27893"/>
    <w:rsid w:val="00C35842"/>
    <w:rsid w:val="00C35C12"/>
    <w:rsid w:val="00C45621"/>
    <w:rsid w:val="00C45832"/>
    <w:rsid w:val="00C571B6"/>
    <w:rsid w:val="00C7596C"/>
    <w:rsid w:val="00C8295F"/>
    <w:rsid w:val="00C83635"/>
    <w:rsid w:val="00C934B1"/>
    <w:rsid w:val="00C95447"/>
    <w:rsid w:val="00CA4E31"/>
    <w:rsid w:val="00CB18C6"/>
    <w:rsid w:val="00CB5021"/>
    <w:rsid w:val="00CC3001"/>
    <w:rsid w:val="00CE53F7"/>
    <w:rsid w:val="00D45948"/>
    <w:rsid w:val="00D57CE8"/>
    <w:rsid w:val="00D65A21"/>
    <w:rsid w:val="00D75837"/>
    <w:rsid w:val="00D81839"/>
    <w:rsid w:val="00D81914"/>
    <w:rsid w:val="00DA4B0D"/>
    <w:rsid w:val="00DC592E"/>
    <w:rsid w:val="00DC747E"/>
    <w:rsid w:val="00DD25A0"/>
    <w:rsid w:val="00DE1ACB"/>
    <w:rsid w:val="00E11742"/>
    <w:rsid w:val="00E12568"/>
    <w:rsid w:val="00E1534E"/>
    <w:rsid w:val="00E3672B"/>
    <w:rsid w:val="00E44C54"/>
    <w:rsid w:val="00E45BE0"/>
    <w:rsid w:val="00E55533"/>
    <w:rsid w:val="00E5794A"/>
    <w:rsid w:val="00E57AD4"/>
    <w:rsid w:val="00E6412A"/>
    <w:rsid w:val="00E6540B"/>
    <w:rsid w:val="00E669F2"/>
    <w:rsid w:val="00E7307B"/>
    <w:rsid w:val="00E9020B"/>
    <w:rsid w:val="00E96FD1"/>
    <w:rsid w:val="00EA5075"/>
    <w:rsid w:val="00EA5EAC"/>
    <w:rsid w:val="00EB2EF7"/>
    <w:rsid w:val="00EB61B6"/>
    <w:rsid w:val="00EE09CC"/>
    <w:rsid w:val="00EE3D2D"/>
    <w:rsid w:val="00EF3789"/>
    <w:rsid w:val="00F0128C"/>
    <w:rsid w:val="00F06BF2"/>
    <w:rsid w:val="00F2223E"/>
    <w:rsid w:val="00F26A38"/>
    <w:rsid w:val="00F3477C"/>
    <w:rsid w:val="00F40652"/>
    <w:rsid w:val="00F427C2"/>
    <w:rsid w:val="00F478F8"/>
    <w:rsid w:val="00F517DB"/>
    <w:rsid w:val="00F86D44"/>
    <w:rsid w:val="00FA051B"/>
    <w:rsid w:val="00FB1B5D"/>
    <w:rsid w:val="00FB33B5"/>
    <w:rsid w:val="00FD0473"/>
    <w:rsid w:val="00FD1A43"/>
    <w:rsid w:val="00FE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F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B2F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Кабинет"/>
    <w:basedOn w:val="a"/>
    <w:rsid w:val="005B2F51"/>
    <w:pPr>
      <w:jc w:val="center"/>
    </w:pPr>
    <w:rPr>
      <w:szCs w:val="20"/>
    </w:rPr>
  </w:style>
  <w:style w:type="paragraph" w:customStyle="1" w:styleId="a4">
    <w:name w:val="Телефон"/>
    <w:basedOn w:val="a"/>
    <w:rsid w:val="005B2F51"/>
    <w:pPr>
      <w:jc w:val="center"/>
    </w:pPr>
    <w:rPr>
      <w:b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5B2F5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2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rsid w:val="005B2F51"/>
    <w:rPr>
      <w:b/>
      <w:bCs/>
    </w:rPr>
  </w:style>
  <w:style w:type="character" w:customStyle="1" w:styleId="a8">
    <w:name w:val="Тема примечания Знак"/>
    <w:basedOn w:val="a6"/>
    <w:link w:val="a7"/>
    <w:rsid w:val="005B2F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B2F5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FD04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47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semiHidden/>
    <w:rsid w:val="001E67A1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1E67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1E67A1"/>
    <w:rPr>
      <w:vertAlign w:val="superscript"/>
    </w:rPr>
  </w:style>
  <w:style w:type="paragraph" w:styleId="af">
    <w:name w:val="footer"/>
    <w:basedOn w:val="a"/>
    <w:link w:val="af0"/>
    <w:rsid w:val="000C627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D818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8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8A59A9"/>
    <w:pPr>
      <w:ind w:left="720"/>
      <w:contextualSpacing/>
    </w:pPr>
  </w:style>
  <w:style w:type="paragraph" w:styleId="af4">
    <w:name w:val="Body Text Indent"/>
    <w:basedOn w:val="a"/>
    <w:link w:val="af5"/>
    <w:uiPriority w:val="99"/>
    <w:rsid w:val="002C70E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2C70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2F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5B2F5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Кабинет"/>
    <w:basedOn w:val="a"/>
    <w:rsid w:val="005B2F51"/>
    <w:pPr>
      <w:jc w:val="center"/>
    </w:pPr>
    <w:rPr>
      <w:szCs w:val="20"/>
    </w:rPr>
  </w:style>
  <w:style w:type="paragraph" w:customStyle="1" w:styleId="a4">
    <w:name w:val="Телефон"/>
    <w:basedOn w:val="a"/>
    <w:rsid w:val="005B2F51"/>
    <w:pPr>
      <w:jc w:val="center"/>
    </w:pPr>
    <w:rPr>
      <w:b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5B2F51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B2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rsid w:val="005B2F51"/>
    <w:rPr>
      <w:b/>
      <w:bCs/>
    </w:rPr>
  </w:style>
  <w:style w:type="character" w:customStyle="1" w:styleId="a8">
    <w:name w:val="Тема примечания Знак"/>
    <w:basedOn w:val="a6"/>
    <w:link w:val="a7"/>
    <w:rsid w:val="005B2F5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5B2F51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FD047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47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note text"/>
    <w:basedOn w:val="a"/>
    <w:link w:val="ad"/>
    <w:semiHidden/>
    <w:rsid w:val="001E67A1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1E67A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1E67A1"/>
    <w:rPr>
      <w:vertAlign w:val="superscript"/>
    </w:rPr>
  </w:style>
  <w:style w:type="paragraph" w:styleId="af">
    <w:name w:val="footer"/>
    <w:basedOn w:val="a"/>
    <w:link w:val="af0"/>
    <w:rsid w:val="000C627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0C62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D818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D81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8A59A9"/>
    <w:pPr>
      <w:ind w:left="720"/>
      <w:contextualSpacing/>
    </w:pPr>
  </w:style>
  <w:style w:type="paragraph" w:styleId="af4">
    <w:name w:val="Body Text Indent"/>
    <w:basedOn w:val="a"/>
    <w:link w:val="af5"/>
    <w:uiPriority w:val="99"/>
    <w:rsid w:val="002C70E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2C70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DCD7-0F01-4D45-AA61-33A7E448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Елена Федоровна</dc:creator>
  <cp:lastModifiedBy>Макотро Татьяна Алексеевна</cp:lastModifiedBy>
  <cp:revision>2</cp:revision>
  <cp:lastPrinted>2016-08-25T10:12:00Z</cp:lastPrinted>
  <dcterms:created xsi:type="dcterms:W3CDTF">2017-05-31T09:00:00Z</dcterms:created>
  <dcterms:modified xsi:type="dcterms:W3CDTF">2017-05-31T09:00:00Z</dcterms:modified>
</cp:coreProperties>
</file>